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A1055D">
      <w:pPr>
        <w:pBdr>
          <w:top w:val="single" w:color="auto" w:sz="4" w:space="1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Style w:val="3"/>
        <w:tblpPr w:leftFromText="180" w:rightFromText="180" w:vertAnchor="text" w:horzAnchor="page" w:tblpX="1153" w:tblpY="127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14:paraId="7E5D42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3"/>
          <w:wAfter w:w="4961" w:type="dxa"/>
          <w:trHeight w:val="280" w:hRule="atLeast"/>
        </w:trPr>
        <w:tc>
          <w:tcPr>
            <w:tcW w:w="333" w:type="dxa"/>
            <w:gridSpan w:val="2"/>
          </w:tcPr>
          <w:p w14:paraId="1330904A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1E219AAE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1394AEE5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03053839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713393A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48D024B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178A6B02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4AE5B46F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77EEA43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color="000000" w:sz="2" w:space="0"/>
            </w:tcBorders>
          </w:tcPr>
          <w:p w14:paraId="229E4C32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580653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9CFFC6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7F2E2B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color="000000" w:sz="2" w:space="0"/>
              <w:right w:val="single" w:color="000000" w:sz="2" w:space="0"/>
            </w:tcBorders>
          </w:tcPr>
          <w:p w14:paraId="6BB56E6C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7DCB18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878495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14:paraId="75793E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2"/>
          <w:wAfter w:w="4779" w:type="dxa"/>
          <w:cantSplit/>
          <w:trHeight w:val="527" w:hRule="atLeast"/>
        </w:trPr>
        <w:tc>
          <w:tcPr>
            <w:tcW w:w="333" w:type="dxa"/>
            <w:gridSpan w:val="2"/>
          </w:tcPr>
          <w:p w14:paraId="4BABCFBF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1426AC8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7E0F676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1771455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26E487DF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79E75969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442438D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22E9D13A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497B90E0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14:paraId="0BC2698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color="000000" w:sz="0" w:space="0"/>
            </w:tcBorders>
          </w:tcPr>
          <w:p w14:paraId="565F9DE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14:paraId="10D0ED02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0D75BAE0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14:paraId="0C69757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14:paraId="224015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14:paraId="22BFAB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43" w:type="dxa"/>
            <w:tcBorders>
              <w:right w:val="single" w:color="000000" w:sz="2" w:space="0"/>
            </w:tcBorders>
          </w:tcPr>
          <w:p w14:paraId="4C743F4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1969250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327204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2134F42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color="000000" w:sz="2" w:space="0"/>
            </w:tcBorders>
          </w:tcPr>
          <w:p w14:paraId="69921A4A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color="000000" w:sz="0" w:space="0"/>
              <w:bottom w:val="single" w:color="000000" w:sz="0" w:space="0"/>
            </w:tcBorders>
          </w:tcPr>
          <w:p w14:paraId="7E0A8EC5">
            <w:pPr>
              <w:snapToGrid w:val="0"/>
              <w:rPr>
                <w:rFonts w:hint="default" w:ascii="Arial Narrow" w:hAnsi="Arial Narrow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3EB8C649">
            <w:pPr>
              <w:snapToGrid w:val="0"/>
              <w:rPr>
                <w:rFonts w:hint="default" w:ascii="Arial Narrow" w:hAnsi="Arial Narrow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7F26A8E1">
            <w:pPr>
              <w:snapToGrid w:val="0"/>
              <w:rPr>
                <w:rFonts w:hint="default" w:ascii="Arial Narrow" w:hAnsi="Arial Narrow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69B49D05">
            <w:pPr>
              <w:snapToGrid w:val="0"/>
              <w:rPr>
                <w:rFonts w:hint="default" w:ascii="Arial Narrow" w:hAnsi="Arial Narrow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7FFC26D5">
            <w:pPr>
              <w:snapToGrid w:val="0"/>
              <w:rPr>
                <w:rFonts w:hint="default" w:ascii="Arial Narrow" w:hAnsi="Arial Narrow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2A102E79">
            <w:pPr>
              <w:snapToGrid w:val="0"/>
              <w:rPr>
                <w:rFonts w:hint="default" w:ascii="Arial Narrow" w:hAnsi="Arial Narrow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488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583B3E61">
            <w:pPr>
              <w:snapToGrid w:val="0"/>
              <w:rPr>
                <w:rFonts w:hint="default" w:ascii="Arial Narrow" w:hAnsi="Arial Narrow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77872F6E">
            <w:pPr>
              <w:snapToGrid w:val="0"/>
              <w:rPr>
                <w:rFonts w:hint="default" w:ascii="Arial Narrow" w:hAnsi="Arial Narrow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36" w:type="dxa"/>
            <w:gridSpan w:val="2"/>
            <w:tcBorders>
              <w:left w:val="single" w:color="000000" w:sz="0" w:space="0"/>
            </w:tcBorders>
          </w:tcPr>
          <w:p w14:paraId="6F6067D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color="000000" w:sz="0" w:space="0"/>
              <w:bottom w:val="single" w:color="000000" w:sz="0" w:space="0"/>
            </w:tcBorders>
          </w:tcPr>
          <w:p w14:paraId="581651D8">
            <w:pPr>
              <w:snapToGrid w:val="0"/>
              <w:rPr>
                <w:rFonts w:hint="default" w:ascii="Arial Narrow" w:hAnsi="Arial Narrow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425" w:type="dxa"/>
            <w:gridSpan w:val="3"/>
            <w:tcBorders>
              <w:left w:val="single" w:color="000000" w:sz="0" w:space="0"/>
              <w:bottom w:val="single" w:color="000000" w:sz="0" w:space="0"/>
            </w:tcBorders>
          </w:tcPr>
          <w:p w14:paraId="125BA89F">
            <w:pPr>
              <w:snapToGrid w:val="0"/>
              <w:rPr>
                <w:rFonts w:hint="default" w:ascii="Arial Narrow" w:hAnsi="Arial Narrow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425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45CDC623">
            <w:pPr>
              <w:snapToGrid w:val="0"/>
              <w:rPr>
                <w:rFonts w:hint="default" w:ascii="Arial Narrow" w:hAnsi="Arial Narrow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426" w:type="dxa"/>
            <w:gridSpan w:val="3"/>
            <w:tcBorders>
              <w:left w:val="single" w:color="000000" w:sz="0" w:space="0"/>
              <w:bottom w:val="single" w:color="000000" w:sz="0" w:space="0"/>
            </w:tcBorders>
          </w:tcPr>
          <w:p w14:paraId="7A67770B">
            <w:pPr>
              <w:snapToGrid w:val="0"/>
              <w:rPr>
                <w:rFonts w:hint="default" w:ascii="Arial Narrow" w:hAnsi="Arial Narrow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</w:tcBorders>
          </w:tcPr>
          <w:p w14:paraId="35191471">
            <w:pPr>
              <w:snapToGrid w:val="0"/>
              <w:rPr>
                <w:rFonts w:hint="default" w:ascii="Arial Narrow" w:hAnsi="Arial Narrow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</w:tcBorders>
          </w:tcPr>
          <w:p w14:paraId="016BAD46">
            <w:pPr>
              <w:snapToGrid w:val="0"/>
              <w:rPr>
                <w:rFonts w:hint="default" w:ascii="Arial Narrow" w:hAnsi="Arial Narrow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</w:tcBorders>
          </w:tcPr>
          <w:p w14:paraId="3C579C6D">
            <w:pPr>
              <w:snapToGrid w:val="0"/>
              <w:rPr>
                <w:rFonts w:hint="default" w:ascii="Arial Narrow" w:hAnsi="Arial Narrow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426" w:type="dxa"/>
            <w:tcBorders>
              <w:left w:val="single" w:color="000000" w:sz="0" w:space="0"/>
              <w:bottom w:val="single" w:color="000000" w:sz="0" w:space="0"/>
            </w:tcBorders>
          </w:tcPr>
          <w:p w14:paraId="0ECAE8E9">
            <w:pPr>
              <w:snapToGrid w:val="0"/>
              <w:rPr>
                <w:rFonts w:hint="default" w:ascii="Arial Narrow" w:hAnsi="Arial Narrow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</w:tcBorders>
          </w:tcPr>
          <w:p w14:paraId="3B9C2B93">
            <w:pPr>
              <w:snapToGrid w:val="0"/>
              <w:rPr>
                <w:rFonts w:hint="default" w:ascii="Arial Narrow" w:hAnsi="Arial Narrow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</w:tcBorders>
          </w:tcPr>
          <w:p w14:paraId="73706724">
            <w:pPr>
              <w:snapToGrid w:val="0"/>
              <w:rPr>
                <w:rFonts w:hint="default" w:ascii="Arial Narrow" w:hAnsi="Arial Narrow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</w:tcBorders>
          </w:tcPr>
          <w:p w14:paraId="72966616">
            <w:pPr>
              <w:snapToGrid w:val="0"/>
              <w:rPr>
                <w:rFonts w:hint="default" w:ascii="Arial Narrow" w:hAnsi="Arial Narrow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426" w:type="dxa"/>
            <w:tcBorders>
              <w:left w:val="single" w:color="000000" w:sz="0" w:space="0"/>
              <w:bottom w:val="single" w:color="000000" w:sz="0" w:space="0"/>
            </w:tcBorders>
          </w:tcPr>
          <w:p w14:paraId="10D67BB1">
            <w:pPr>
              <w:snapToGrid w:val="0"/>
              <w:rPr>
                <w:rFonts w:hint="default" w:ascii="Arial Narrow" w:hAnsi="Arial Narrow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  <w:right w:val="single" w:color="000000" w:sz="2" w:space="0"/>
            </w:tcBorders>
          </w:tcPr>
          <w:p w14:paraId="250A4F88">
            <w:pPr>
              <w:snapToGrid w:val="0"/>
              <w:rPr>
                <w:rFonts w:hint="default" w:ascii="Arial Narrow" w:hAnsi="Arial Narrow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42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36F232F">
            <w:pPr>
              <w:snapToGrid w:val="0"/>
              <w:rPr>
                <w:rFonts w:hint="default" w:ascii="Arial Narrow" w:hAnsi="Arial Narrow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42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E55E642">
            <w:pPr>
              <w:snapToGrid w:val="0"/>
              <w:rPr>
                <w:rFonts w:hint="default" w:ascii="Arial Narrow" w:hAnsi="Arial Narrow"/>
                <w:sz w:val="22"/>
                <w:szCs w:val="22"/>
                <w:lang w:val="mk-MK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mk-MK"/>
              </w:rPr>
              <w:t>8</w:t>
            </w:r>
          </w:p>
        </w:tc>
      </w:tr>
      <w:tr w14:paraId="222C8A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243" w:type="dxa"/>
          </w:tcPr>
          <w:p w14:paraId="5E9C9F74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14:paraId="0C6A043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7E1F2442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5FB576F9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14:paraId="347842DC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color="000000" w:sz="0" w:space="0"/>
            </w:tcBorders>
          </w:tcPr>
          <w:p w14:paraId="5FABED9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18F0D195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6E74D29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090C7EB9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41DEB89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2A097D5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color="000000" w:sz="0" w:space="0"/>
            </w:tcBorders>
          </w:tcPr>
          <w:p w14:paraId="42EBDF1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color="000000" w:sz="0" w:space="0"/>
            </w:tcBorders>
          </w:tcPr>
          <w:p w14:paraId="7DBCA60A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14:paraId="0842D039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color="000000" w:sz="0" w:space="0"/>
            </w:tcBorders>
          </w:tcPr>
          <w:p w14:paraId="2ADEFAC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color="000000" w:sz="0" w:space="0"/>
            </w:tcBorders>
          </w:tcPr>
          <w:p w14:paraId="16135A0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color="000000" w:sz="0" w:space="0"/>
            </w:tcBorders>
          </w:tcPr>
          <w:p w14:paraId="1EDC6409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color="000000" w:sz="0" w:space="0"/>
            </w:tcBorders>
          </w:tcPr>
          <w:p w14:paraId="4D62A8E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7DB0881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1C4FDE3C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283EA8B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color="000000" w:sz="0" w:space="0"/>
            </w:tcBorders>
          </w:tcPr>
          <w:p w14:paraId="419F1F8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6E8D963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44759A3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6833338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color="000000" w:sz="0" w:space="0"/>
            </w:tcBorders>
          </w:tcPr>
          <w:p w14:paraId="71CAF0A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0C7D89A5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0B9C607F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1B10B3BA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14:paraId="6E69F1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atLeast"/>
        </w:trPr>
        <w:tc>
          <w:tcPr>
            <w:tcW w:w="243" w:type="dxa"/>
          </w:tcPr>
          <w:p w14:paraId="43CAFC2F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14:paraId="42CD41CF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14:paraId="4D78F4F4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14:paraId="0D3B8D9E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14:paraId="75F54F0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14:paraId="27786D6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14:paraId="67D78A44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14:paraId="365F5461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5546A826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07FF588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1144994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04650C7F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284ADD63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41D02E83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18262F0F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5E53E9A0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7EF26279">
      <w:pPr>
        <w:pBdr>
          <w:bottom w:val="single" w:color="auto" w:sz="4" w:space="1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4AE06B6F">
      <w:pPr>
        <w:rPr>
          <w:rFonts w:ascii="Arial Narrow" w:hAnsi="Arial Narrow"/>
          <w:b/>
          <w:bCs/>
          <w:sz w:val="22"/>
          <w:szCs w:val="22"/>
        </w:rPr>
      </w:pPr>
    </w:p>
    <w:p w14:paraId="1F2ADD63">
      <w:pPr>
        <w:rPr>
          <w:rFonts w:ascii="Arial Narrow" w:hAnsi="Arial Narrow"/>
          <w:b/>
          <w:bCs/>
          <w:sz w:val="22"/>
          <w:szCs w:val="22"/>
        </w:rPr>
      </w:pPr>
    </w:p>
    <w:p w14:paraId="50F4E67A">
      <w:pPr>
        <w:rPr>
          <w:rFonts w:ascii="Arial Narrow" w:hAnsi="Arial Narrow"/>
          <w:sz w:val="36"/>
          <w:szCs w:val="36"/>
          <w:lang w:val="mk-MK"/>
        </w:rPr>
      </w:pPr>
      <w:r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>
        <w:rPr>
          <w:rFonts w:ascii="Arial Narrow" w:hAnsi="Arial Narrow"/>
          <w:sz w:val="22"/>
          <w:szCs w:val="22"/>
          <w:lang w:val="mk-MK"/>
        </w:rPr>
        <w:t>__________ДМУЦ</w:t>
      </w:r>
      <w:r>
        <w:rPr>
          <w:rFonts w:hint="default" w:ascii="Arial Narrow" w:hAnsi="Arial Narrow"/>
          <w:sz w:val="22"/>
          <w:szCs w:val="22"/>
          <w:lang w:val="mk-MK"/>
        </w:rPr>
        <w:t>-Сергеј Михајлов-Штип</w:t>
      </w:r>
      <w:r>
        <w:rPr>
          <w:rFonts w:ascii="Arial Narrow" w:hAnsi="Arial Narrow"/>
          <w:sz w:val="22"/>
          <w:szCs w:val="22"/>
          <w:lang w:val="mk-MK"/>
        </w:rPr>
        <w:t>__________________</w:t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hint="default" w:ascii="Arial Narrow" w:hAnsi="Arial Narrow"/>
          <w:sz w:val="22"/>
          <w:szCs w:val="22"/>
          <w:lang w:val="en-US"/>
        </w:rPr>
        <w:t xml:space="preserve">                  </w:t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 xml:space="preserve">       </w:t>
      </w:r>
      <w:r>
        <w:rPr>
          <w:rFonts w:ascii="Arial Narrow" w:hAnsi="Arial Narrow"/>
          <w:b/>
          <w:sz w:val="28"/>
          <w:szCs w:val="28"/>
          <w:lang w:val="mk-MK"/>
        </w:rPr>
        <w:t xml:space="preserve"> </w:t>
      </w:r>
      <w:r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14:paraId="6F7EE5AE">
      <w:pPr>
        <w:rPr>
          <w:rFonts w:ascii="Arial Narrow" w:hAnsi="Arial Narrow"/>
          <w:sz w:val="22"/>
          <w:szCs w:val="22"/>
          <w:lang w:val="mk-MK"/>
        </w:rPr>
      </w:pPr>
      <w:r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>
        <w:rPr>
          <w:rFonts w:ascii="Arial Narrow" w:hAnsi="Arial Narrow"/>
          <w:sz w:val="22"/>
          <w:szCs w:val="22"/>
          <w:lang w:val="mk-MK"/>
        </w:rPr>
        <w:t>_Ул</w:t>
      </w:r>
      <w:r>
        <w:rPr>
          <w:rFonts w:hint="default" w:ascii="Arial Narrow" w:hAnsi="Arial Narrow"/>
          <w:sz w:val="22"/>
          <w:szCs w:val="22"/>
          <w:lang w:val="mk-MK"/>
        </w:rPr>
        <w:t>.Рајко Жинзифов бр.14 тел-072-268-826</w:t>
      </w:r>
      <w:r>
        <w:rPr>
          <w:rFonts w:hint="default" w:ascii="Arial Narrow" w:hAnsi="Arial Narrow"/>
          <w:sz w:val="22"/>
          <w:szCs w:val="22"/>
          <w:lang w:val="en-US"/>
        </w:rPr>
        <w:t>____</w:t>
      </w:r>
      <w:r>
        <w:rPr>
          <w:rFonts w:ascii="Arial Narrow" w:hAnsi="Arial Narrow"/>
          <w:sz w:val="22"/>
          <w:szCs w:val="22"/>
          <w:lang w:val="mk-MK"/>
        </w:rPr>
        <w:t>_</w:t>
      </w:r>
    </w:p>
    <w:p w14:paraId="33BB367B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>
        <w:rPr>
          <w:rFonts w:ascii="Arial Narrow" w:hAnsi="Arial Narrow"/>
          <w:sz w:val="22"/>
          <w:szCs w:val="22"/>
          <w:lang w:val="mk-MK"/>
        </w:rPr>
        <w:t>___________</w:t>
      </w:r>
      <w:r>
        <w:rPr>
          <w:rFonts w:hint="default" w:ascii="Arial Narrow" w:hAnsi="Arial Narrow"/>
          <w:sz w:val="22"/>
          <w:szCs w:val="22"/>
          <w:lang w:val="en-US"/>
        </w:rPr>
        <w:t>402997111348</w:t>
      </w:r>
      <w:r>
        <w:rPr>
          <w:rFonts w:ascii="Arial Narrow" w:hAnsi="Arial Narrow"/>
          <w:sz w:val="22"/>
          <w:szCs w:val="22"/>
          <w:lang w:val="mk-MK"/>
        </w:rPr>
        <w:t>_______________________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b/>
          <w:sz w:val="22"/>
          <w:szCs w:val="22"/>
          <w:lang w:val="mk-MK"/>
        </w:rPr>
        <w:t xml:space="preserve">                на ден</w:t>
      </w:r>
      <w:r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</w:t>
      </w:r>
      <w:r>
        <w:rPr>
          <w:rFonts w:hint="default" w:ascii="Arial Narrow" w:hAnsi="Arial Narrow"/>
          <w:b/>
          <w:sz w:val="22"/>
          <w:szCs w:val="22"/>
          <w:u w:val="single"/>
          <w:lang w:val="en-US"/>
        </w:rPr>
        <w:t>31.12.</w:t>
      </w:r>
      <w:r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>
        <w:rPr>
          <w:rFonts w:hint="default" w:ascii="Arial Narrow" w:hAnsi="Arial Narrow"/>
          <w:b/>
          <w:color w:val="000000"/>
          <w:sz w:val="22"/>
          <w:szCs w:val="22"/>
          <w:lang w:val="en-US"/>
        </w:rPr>
        <w:t>25</w:t>
      </w:r>
      <w:r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14:paraId="02D4CA1B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  <w:r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                                                                                       </w:t>
      </w:r>
    </w:p>
    <w:p w14:paraId="5A674939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14:paraId="5DB7EABC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14:paraId="2D1BDFFF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(во денари)      </w:t>
      </w:r>
    </w:p>
    <w:tbl>
      <w:tblPr>
        <w:tblStyle w:val="3"/>
        <w:tblW w:w="0" w:type="auto"/>
        <w:tblInd w:w="-84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14:paraId="4F40D4B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cantSplit/>
          <w:trHeight w:val="314" w:hRule="exac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4C1BC2F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3187B93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654B50AD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6B94352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38947D2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343E14EB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910332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14AF2A4A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0A864CE8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2E66BF61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3B3391F0">
            <w:pPr>
              <w:shd w:val="clear" w:color="auto" w:fill="FFFFFF"/>
              <w:ind w:left="1066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П О З И Ц И Ј 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2968FC6F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Ознака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  <w:p w14:paraId="75221A9F">
            <w:pPr>
              <w:shd w:val="clear" w:color="auto" w:fill="FFFFFF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на АОП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24A511A9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И   з   н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о   с                  </w:t>
            </w:r>
          </w:p>
        </w:tc>
      </w:tr>
      <w:tr w14:paraId="3C0166A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308" w:hRule="exact"/>
        </w:trPr>
        <w:tc>
          <w:tcPr>
            <w:tcW w:w="550" w:type="dxa"/>
            <w:vMerge w:val="continue"/>
            <w:shd w:val="clear" w:color="auto" w:fill="FFFFFF"/>
          </w:tcPr>
          <w:p w14:paraId="5A466E5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1B5BACCA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63BBAF02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77C4A9A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1A6BAED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06C28E13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32A1F3AB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Тековна година</w:t>
            </w:r>
          </w:p>
          <w:p w14:paraId="6ADFFB4D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</w:tr>
      <w:tr w14:paraId="48F9419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582" w:hRule="exact"/>
        </w:trPr>
        <w:tc>
          <w:tcPr>
            <w:tcW w:w="550" w:type="dxa"/>
            <w:vMerge w:val="continue"/>
            <w:shd w:val="clear" w:color="auto" w:fill="FFFFFF"/>
          </w:tcPr>
          <w:p w14:paraId="7FF1C474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62AD8DF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11F75C91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20F2AB5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continue"/>
            <w:shd w:val="clear" w:color="auto" w:fill="FFFFFF"/>
            <w:vAlign w:val="center"/>
          </w:tcPr>
          <w:p w14:paraId="06756DE3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72E5726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3384785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35BC1E8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778BDC8C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14:paraId="56AC169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246E3410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55E7B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571879D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416609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2C6917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68C6BC2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14A4864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2007685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14:paraId="4195226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616" w:hRule="exact"/>
        </w:trPr>
        <w:tc>
          <w:tcPr>
            <w:tcW w:w="550" w:type="dxa"/>
            <w:shd w:val="clear" w:color="auto" w:fill="FFFFFF"/>
            <w:vAlign w:val="center"/>
          </w:tcPr>
          <w:p w14:paraId="6E75266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BA0AA8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7C29520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 xml:space="preserve">А) АКТИВА:  ПОСТОЈАНИ СРЕДСТВА </w:t>
            </w:r>
            <w:r>
              <w:rPr>
                <w:rFonts w:ascii="StobiSans" w:hAnsi="StobiSans"/>
                <w:b/>
                <w:lang w:val="mk-MK"/>
              </w:rPr>
              <w:t>(112</w:t>
            </w:r>
            <w:r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14:paraId="5616002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14:paraId="736B0406">
            <w:pPr>
              <w:jc w:val="center"/>
              <w:rPr>
                <w:rFonts w:hint="default" w:ascii="StobiSans" w:hAnsi="StobiSans"/>
                <w:b/>
                <w:color w:val="000000"/>
                <w:lang w:val="en-US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11.051.608</w:t>
            </w:r>
          </w:p>
        </w:tc>
        <w:tc>
          <w:tcPr>
            <w:tcW w:w="2004" w:type="dxa"/>
            <w:gridSpan w:val="2"/>
            <w:vAlign w:val="center"/>
          </w:tcPr>
          <w:p w14:paraId="0B25135A">
            <w:pPr>
              <w:jc w:val="center"/>
              <w:rPr>
                <w:rFonts w:hint="default" w:ascii="StobiSans" w:hAnsi="StobiSans"/>
                <w:b/>
                <w:color w:val="000000"/>
                <w:lang w:val="en-US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22.452.247</w:t>
            </w:r>
          </w:p>
        </w:tc>
        <w:tc>
          <w:tcPr>
            <w:tcW w:w="2127" w:type="dxa"/>
            <w:gridSpan w:val="3"/>
            <w:vAlign w:val="center"/>
          </w:tcPr>
          <w:p w14:paraId="1E6A7C22">
            <w:pPr>
              <w:jc w:val="center"/>
              <w:rPr>
                <w:rFonts w:hint="default" w:ascii="StobiSans" w:hAnsi="StobiSans"/>
                <w:b/>
                <w:color w:val="000000"/>
                <w:lang w:val="en-US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11.463.011</w:t>
            </w:r>
          </w:p>
        </w:tc>
        <w:tc>
          <w:tcPr>
            <w:tcW w:w="1686" w:type="dxa"/>
            <w:vAlign w:val="center"/>
          </w:tcPr>
          <w:p w14:paraId="353F04A0">
            <w:pPr>
              <w:jc w:val="center"/>
              <w:rPr>
                <w:rFonts w:hint="default" w:ascii="StobiSans" w:hAnsi="StobiSans"/>
                <w:b/>
                <w:color w:val="000000"/>
                <w:lang w:val="en-US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10.989.236</w:t>
            </w:r>
          </w:p>
        </w:tc>
      </w:tr>
      <w:tr w14:paraId="3CF5C00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65" w:hRule="exact"/>
        </w:trPr>
        <w:tc>
          <w:tcPr>
            <w:tcW w:w="550" w:type="dxa"/>
            <w:shd w:val="clear" w:color="auto" w:fill="FFFFFF"/>
            <w:vAlign w:val="center"/>
          </w:tcPr>
          <w:p w14:paraId="37101552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2DDD1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14:paraId="44DBE59E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I. НЕМАТЕРИЈАЛНИ СРЕДСТВА</w:t>
            </w:r>
          </w:p>
        </w:tc>
        <w:tc>
          <w:tcPr>
            <w:tcW w:w="851" w:type="dxa"/>
            <w:vAlign w:val="center"/>
          </w:tcPr>
          <w:p w14:paraId="7F521E9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14:paraId="1945853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828079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905BA4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7C7DD0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D859D7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84" w:hRule="exact"/>
        </w:trPr>
        <w:tc>
          <w:tcPr>
            <w:tcW w:w="550" w:type="dxa"/>
            <w:shd w:val="clear" w:color="auto" w:fill="FFFFFF"/>
            <w:vAlign w:val="center"/>
          </w:tcPr>
          <w:p w14:paraId="7045E4E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BE18A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14:paraId="3EF1AF32">
            <w:pPr>
              <w:rPr>
                <w:rFonts w:ascii="StobiSans" w:hAnsi="StobiSans"/>
                <w:b/>
                <w:lang w:val="mk-MK"/>
              </w:rPr>
            </w:pPr>
            <w:r>
              <w:rPr>
                <w:rFonts w:ascii="StobiSans" w:hAnsi="StobiSans"/>
                <w:b/>
              </w:rPr>
              <w:t>II. МАТЕРИЈАЛНИ ДОБРА И ПРИРОДНИ БОГАТСТВА</w:t>
            </w:r>
          </w:p>
        </w:tc>
        <w:tc>
          <w:tcPr>
            <w:tcW w:w="851" w:type="dxa"/>
            <w:vAlign w:val="center"/>
          </w:tcPr>
          <w:p w14:paraId="0AA67E96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14:paraId="2DF5A27D">
            <w:pPr>
              <w:jc w:val="center"/>
              <w:rPr>
                <w:rFonts w:hint="default" w:ascii="StobiSans" w:hAnsi="StobiSans"/>
                <w:b/>
                <w:color w:val="000000"/>
                <w:lang w:val="en-US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3.799.565</w:t>
            </w:r>
          </w:p>
        </w:tc>
        <w:tc>
          <w:tcPr>
            <w:tcW w:w="2004" w:type="dxa"/>
            <w:gridSpan w:val="2"/>
            <w:vAlign w:val="center"/>
          </w:tcPr>
          <w:p w14:paraId="637F4F3D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3.799.565</w:t>
            </w:r>
          </w:p>
        </w:tc>
        <w:tc>
          <w:tcPr>
            <w:tcW w:w="2127" w:type="dxa"/>
            <w:gridSpan w:val="3"/>
            <w:vAlign w:val="center"/>
          </w:tcPr>
          <w:p w14:paraId="71ABBF8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6D9D123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3.799.565</w:t>
            </w:r>
          </w:p>
        </w:tc>
      </w:tr>
      <w:tr w14:paraId="183D7BA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69" w:hRule="exact"/>
        </w:trPr>
        <w:tc>
          <w:tcPr>
            <w:tcW w:w="550" w:type="dxa"/>
            <w:shd w:val="clear" w:color="auto" w:fill="FFFFFF"/>
            <w:vAlign w:val="center"/>
          </w:tcPr>
          <w:p w14:paraId="4C93FEA3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C84BEF7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A4ADCF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14:paraId="0D85445C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14:paraId="2DC115E6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7.252.043</w:t>
            </w:r>
          </w:p>
        </w:tc>
        <w:tc>
          <w:tcPr>
            <w:tcW w:w="2004" w:type="dxa"/>
            <w:gridSpan w:val="2"/>
            <w:vAlign w:val="center"/>
          </w:tcPr>
          <w:p w14:paraId="67B4DC31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18.652.682</w:t>
            </w:r>
          </w:p>
        </w:tc>
        <w:tc>
          <w:tcPr>
            <w:tcW w:w="2127" w:type="dxa"/>
            <w:gridSpan w:val="3"/>
            <w:vAlign w:val="center"/>
          </w:tcPr>
          <w:p w14:paraId="67DFA017">
            <w:pPr>
              <w:jc w:val="center"/>
              <w:rPr>
                <w:rFonts w:hint="default" w:ascii="StobiSans" w:hAnsi="StobiSans"/>
                <w:b/>
                <w:color w:val="000000"/>
                <w:lang w:val="en-US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11.463.011</w:t>
            </w:r>
          </w:p>
        </w:tc>
        <w:tc>
          <w:tcPr>
            <w:tcW w:w="1686" w:type="dxa"/>
            <w:vAlign w:val="center"/>
          </w:tcPr>
          <w:p w14:paraId="16B6511D">
            <w:pPr>
              <w:jc w:val="center"/>
              <w:rPr>
                <w:rFonts w:hint="default" w:ascii="StobiSans" w:hAnsi="StobiSans"/>
                <w:b/>
                <w:color w:val="000000"/>
                <w:lang w:val="en-US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7.189.671</w:t>
            </w:r>
          </w:p>
        </w:tc>
      </w:tr>
      <w:tr w14:paraId="0D6C4EA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18" w:hRule="exact"/>
        </w:trPr>
        <w:tc>
          <w:tcPr>
            <w:tcW w:w="550" w:type="dxa"/>
            <w:shd w:val="clear" w:color="auto" w:fill="FFFFFF"/>
            <w:vAlign w:val="center"/>
          </w:tcPr>
          <w:p w14:paraId="0F82680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14:paraId="1979365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4438459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Градежни објекти</w:t>
            </w:r>
          </w:p>
        </w:tc>
        <w:tc>
          <w:tcPr>
            <w:tcW w:w="851" w:type="dxa"/>
            <w:vAlign w:val="center"/>
          </w:tcPr>
          <w:p w14:paraId="1FCC8D3C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14:paraId="138E77F1">
            <w:pPr>
              <w:jc w:val="center"/>
              <w:rPr>
                <w:rFonts w:hint="default" w:ascii="StobiSans" w:hAnsi="StobiSans"/>
                <w:b/>
                <w:color w:val="000000"/>
                <w:lang w:val="en-US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6.668.277</w:t>
            </w:r>
          </w:p>
        </w:tc>
        <w:tc>
          <w:tcPr>
            <w:tcW w:w="2004" w:type="dxa"/>
            <w:gridSpan w:val="2"/>
            <w:vAlign w:val="center"/>
          </w:tcPr>
          <w:p w14:paraId="19ED731D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8.141.117</w:t>
            </w:r>
          </w:p>
        </w:tc>
        <w:tc>
          <w:tcPr>
            <w:tcW w:w="2127" w:type="dxa"/>
            <w:gridSpan w:val="3"/>
            <w:vAlign w:val="center"/>
          </w:tcPr>
          <w:p w14:paraId="5AB5E424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1.385.062</w:t>
            </w:r>
          </w:p>
        </w:tc>
        <w:tc>
          <w:tcPr>
            <w:tcW w:w="1686" w:type="dxa"/>
            <w:vAlign w:val="center"/>
          </w:tcPr>
          <w:p w14:paraId="1379564E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6.756.055</w:t>
            </w:r>
          </w:p>
        </w:tc>
      </w:tr>
      <w:tr w14:paraId="71C42D9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15" w:hRule="exact"/>
        </w:trPr>
        <w:tc>
          <w:tcPr>
            <w:tcW w:w="550" w:type="dxa"/>
            <w:shd w:val="clear" w:color="auto" w:fill="FFFFFF"/>
            <w:vAlign w:val="center"/>
          </w:tcPr>
          <w:p w14:paraId="13DB3A2B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B849B5A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24D8800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Станови и деловни објекти</w:t>
            </w:r>
          </w:p>
        </w:tc>
        <w:tc>
          <w:tcPr>
            <w:tcW w:w="851" w:type="dxa"/>
            <w:vAlign w:val="center"/>
          </w:tcPr>
          <w:p w14:paraId="51EE031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14:paraId="325260B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F5AD33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49C8BF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D06365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20B8AC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7C808FED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4C2A78EC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3403220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157B2A7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7F760BA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0043BCF7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1922C4D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5482E47A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654316E3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7C2BFAA0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4B904F2C">
            <w:pPr>
              <w:shd w:val="clear" w:color="auto" w:fill="FFFFFF"/>
              <w:ind w:left="1066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П О З И Ц И Ј 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3C9CF4B9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Ознака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  <w:p w14:paraId="3EDDF9A7">
            <w:pPr>
              <w:shd w:val="clear" w:color="auto" w:fill="FFFFFF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на АОП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450F0F84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И   з   н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о   с                  </w:t>
            </w:r>
          </w:p>
        </w:tc>
      </w:tr>
      <w:tr w14:paraId="07D42E1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308" w:hRule="exact"/>
        </w:trPr>
        <w:tc>
          <w:tcPr>
            <w:tcW w:w="550" w:type="dxa"/>
            <w:vMerge w:val="continue"/>
            <w:shd w:val="clear" w:color="auto" w:fill="FFFFFF"/>
          </w:tcPr>
          <w:p w14:paraId="5D9F3D7F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1667EAA5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2B69446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339F5A82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56F404D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6FBF822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285EEE49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Тековна година</w:t>
            </w:r>
          </w:p>
          <w:p w14:paraId="31DE2C0C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</w:tr>
      <w:tr w14:paraId="511F94D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582" w:hRule="exact"/>
        </w:trPr>
        <w:tc>
          <w:tcPr>
            <w:tcW w:w="550" w:type="dxa"/>
            <w:vMerge w:val="continue"/>
            <w:shd w:val="clear" w:color="auto" w:fill="FFFFFF"/>
          </w:tcPr>
          <w:p w14:paraId="3A8CA0C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0A07856A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4DF48F02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6A87803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continue"/>
            <w:shd w:val="clear" w:color="auto" w:fill="FFFFFF"/>
            <w:vAlign w:val="center"/>
          </w:tcPr>
          <w:p w14:paraId="2556C9D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2FA8F13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6BF5950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2D35577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4299EC7D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14:paraId="09DBF58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7FE41AAE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E738A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26A5BE7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DBB2B0B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6DDCB9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2ADA2D9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61BF254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3B3532B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14:paraId="7C79204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50" w:hRule="exact"/>
        </w:trPr>
        <w:tc>
          <w:tcPr>
            <w:tcW w:w="550" w:type="dxa"/>
            <w:shd w:val="clear" w:color="auto" w:fill="FFFFFF"/>
            <w:vAlign w:val="center"/>
          </w:tcPr>
          <w:p w14:paraId="61DEC36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CC1450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14:paraId="5A028077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Опрема</w:t>
            </w:r>
          </w:p>
        </w:tc>
        <w:tc>
          <w:tcPr>
            <w:tcW w:w="851" w:type="dxa"/>
            <w:vAlign w:val="center"/>
          </w:tcPr>
          <w:p w14:paraId="5DAD598B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14:paraId="62632CBA">
            <w:pPr>
              <w:jc w:val="center"/>
              <w:rPr>
                <w:rFonts w:hint="default" w:ascii="StobiSans" w:hAnsi="StobiSans"/>
                <w:b/>
                <w:color w:val="000000"/>
                <w:lang w:val="en-US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469.591</w:t>
            </w:r>
          </w:p>
        </w:tc>
        <w:tc>
          <w:tcPr>
            <w:tcW w:w="2004" w:type="dxa"/>
            <w:gridSpan w:val="2"/>
            <w:vAlign w:val="center"/>
          </w:tcPr>
          <w:p w14:paraId="1D99B6ED">
            <w:pPr>
              <w:jc w:val="center"/>
              <w:rPr>
                <w:rFonts w:hint="default" w:ascii="StobiSans" w:hAnsi="StobiSans"/>
                <w:b/>
                <w:color w:val="000000"/>
                <w:lang w:val="en-US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10.397.390</w:t>
            </w:r>
          </w:p>
        </w:tc>
        <w:tc>
          <w:tcPr>
            <w:tcW w:w="2127" w:type="dxa"/>
            <w:gridSpan w:val="3"/>
            <w:vAlign w:val="center"/>
          </w:tcPr>
          <w:p w14:paraId="7DE1D680">
            <w:pPr>
              <w:jc w:val="center"/>
              <w:rPr>
                <w:rFonts w:hint="default" w:ascii="StobiSans" w:hAnsi="StobiSans"/>
                <w:b/>
                <w:color w:val="000000"/>
                <w:lang w:val="en-US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10.077.949</w:t>
            </w:r>
          </w:p>
        </w:tc>
        <w:tc>
          <w:tcPr>
            <w:tcW w:w="1686" w:type="dxa"/>
            <w:vAlign w:val="center"/>
          </w:tcPr>
          <w:p w14:paraId="298C1B39">
            <w:pPr>
              <w:jc w:val="center"/>
              <w:rPr>
                <w:rFonts w:hint="default" w:ascii="StobiSans" w:hAnsi="StobiSans"/>
                <w:b/>
                <w:color w:val="000000"/>
                <w:lang w:val="en-US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319.441</w:t>
            </w:r>
          </w:p>
        </w:tc>
      </w:tr>
      <w:tr w14:paraId="6B4A7BB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exact"/>
        </w:trPr>
        <w:tc>
          <w:tcPr>
            <w:tcW w:w="550" w:type="dxa"/>
            <w:shd w:val="clear" w:color="auto" w:fill="FFFFFF"/>
            <w:vAlign w:val="center"/>
          </w:tcPr>
          <w:p w14:paraId="4CBBEEA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CEA3CD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61C4E268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Повеќегодишни насади</w:t>
            </w:r>
          </w:p>
        </w:tc>
        <w:tc>
          <w:tcPr>
            <w:tcW w:w="851" w:type="dxa"/>
            <w:vAlign w:val="center"/>
          </w:tcPr>
          <w:p w14:paraId="2565C16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14:paraId="25D08A6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FD4C86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92D8AB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223E08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49B9A6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exact"/>
        </w:trPr>
        <w:tc>
          <w:tcPr>
            <w:tcW w:w="550" w:type="dxa"/>
            <w:shd w:val="clear" w:color="auto" w:fill="FFFFFF"/>
            <w:vAlign w:val="center"/>
          </w:tcPr>
          <w:p w14:paraId="6E291145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E586DC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4F490176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Основно стадо</w:t>
            </w:r>
          </w:p>
        </w:tc>
        <w:tc>
          <w:tcPr>
            <w:tcW w:w="851" w:type="dxa"/>
            <w:vAlign w:val="center"/>
          </w:tcPr>
          <w:p w14:paraId="709854E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14:paraId="5F7987D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601DEA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11C6A4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5DA6FB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A47B11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57" w:hRule="exact"/>
        </w:trPr>
        <w:tc>
          <w:tcPr>
            <w:tcW w:w="550" w:type="dxa"/>
            <w:shd w:val="clear" w:color="auto" w:fill="FFFFFF"/>
            <w:vAlign w:val="center"/>
          </w:tcPr>
          <w:p w14:paraId="211BE994">
            <w:pPr>
              <w:shd w:val="clear" w:color="auto" w:fill="FFFFFF"/>
              <w:snapToGrid w:val="0"/>
              <w:jc w:val="center"/>
              <w:rPr>
                <w:rFonts w:ascii="Arial Narrow" w:hAnsi="Arial Narrow" w:eastAsia="Times New Roman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Times New Roman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14:paraId="4730706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14:paraId="712DF366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Други материјални средства</w:t>
            </w:r>
          </w:p>
        </w:tc>
        <w:tc>
          <w:tcPr>
            <w:tcW w:w="851" w:type="dxa"/>
            <w:vAlign w:val="center"/>
          </w:tcPr>
          <w:p w14:paraId="3BE576C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14:paraId="08D60863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114.175</w:t>
            </w:r>
          </w:p>
        </w:tc>
        <w:tc>
          <w:tcPr>
            <w:tcW w:w="2004" w:type="dxa"/>
            <w:gridSpan w:val="2"/>
            <w:vAlign w:val="center"/>
          </w:tcPr>
          <w:p w14:paraId="69BF2EC1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114.175</w:t>
            </w:r>
          </w:p>
        </w:tc>
        <w:tc>
          <w:tcPr>
            <w:tcW w:w="2127" w:type="dxa"/>
            <w:gridSpan w:val="3"/>
            <w:vAlign w:val="center"/>
          </w:tcPr>
          <w:p w14:paraId="059AC7B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E9B1C3B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114.175</w:t>
            </w:r>
          </w:p>
        </w:tc>
      </w:tr>
      <w:tr w14:paraId="0F2E556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46" w:hRule="exact"/>
        </w:trPr>
        <w:tc>
          <w:tcPr>
            <w:tcW w:w="550" w:type="dxa"/>
            <w:shd w:val="clear" w:color="auto" w:fill="FFFFFF"/>
            <w:vAlign w:val="center"/>
          </w:tcPr>
          <w:p w14:paraId="25A4F11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42672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14:paraId="3BFFF669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Аванси за материјални средств</w:t>
            </w:r>
          </w:p>
        </w:tc>
        <w:tc>
          <w:tcPr>
            <w:tcW w:w="851" w:type="dxa"/>
            <w:vAlign w:val="center"/>
          </w:tcPr>
          <w:p w14:paraId="4C24149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14:paraId="7F29212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589ADD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D7EE9C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81EF9B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117D06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64" w:hRule="exact"/>
        </w:trPr>
        <w:tc>
          <w:tcPr>
            <w:tcW w:w="550" w:type="dxa"/>
            <w:shd w:val="clear" w:color="auto" w:fill="FFFFFF"/>
            <w:vAlign w:val="center"/>
          </w:tcPr>
          <w:p w14:paraId="5E2EFA7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1717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14:paraId="27F9455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>
              <w:rPr>
                <w:rFonts w:ascii="StobiSans" w:hAnsi="StobiSans"/>
                <w:b/>
              </w:rPr>
              <w:t xml:space="preserve">МАТЕРИЈАЛНИ СРЕДСТВА </w:t>
            </w:r>
            <w:r>
              <w:rPr>
                <w:rFonts w:ascii="StobiSans" w:hAnsi="StobiSans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14:paraId="445069C6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14:paraId="053079E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3764D0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48462D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20D5C0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EC4C4D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996" w:hRule="exact"/>
        </w:trPr>
        <w:tc>
          <w:tcPr>
            <w:tcW w:w="550" w:type="dxa"/>
            <w:shd w:val="clear" w:color="auto" w:fill="FFFFFF"/>
            <w:vAlign w:val="center"/>
          </w:tcPr>
          <w:p w14:paraId="75E2BE3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98304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14:paraId="6D169144">
            <w:pPr>
              <w:rPr>
                <w:rFonts w:ascii="StobiSans" w:hAnsi="StobiSans"/>
                <w:b/>
                <w:lang w:val="mk-MK"/>
              </w:rPr>
            </w:pPr>
            <w:r>
              <w:rPr>
                <w:rFonts w:ascii="StobiSans" w:hAnsi="StobiSans"/>
                <w:b/>
              </w:rPr>
              <w:t xml:space="preserve">IV.ДОЛГОРОЧНИ КРЕДИТИ И ПОЗАЈМИЦИ </w:t>
            </w:r>
            <w:r>
              <w:rPr>
                <w:rFonts w:ascii="StobiSans" w:hAnsi="StobiSans"/>
                <w:b/>
                <w:lang w:val="mk-MK"/>
              </w:rPr>
              <w:t xml:space="preserve">ДАДЕНИ ВО ЗЕМЈАТА И СТРАНСТВО </w:t>
            </w:r>
            <w:r>
              <w:rPr>
                <w:rFonts w:ascii="StobiSans" w:hAnsi="StobiSans"/>
                <w:b/>
              </w:rPr>
              <w:t>И ОРОЧЕНИ СР</w:t>
            </w:r>
            <w:r>
              <w:rPr>
                <w:rFonts w:ascii="StobiSans" w:hAnsi="StobiSans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14:paraId="5F32EFBE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14:paraId="594C0F4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B368D9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C099D8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2DE0DE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D0010A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839" w:hRule="exact"/>
        </w:trPr>
        <w:tc>
          <w:tcPr>
            <w:tcW w:w="550" w:type="dxa"/>
            <w:shd w:val="clear" w:color="auto" w:fill="FFFFFF"/>
            <w:vAlign w:val="center"/>
          </w:tcPr>
          <w:p w14:paraId="3F804E64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0C0159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E7035D2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14:paraId="17F7C01E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14:paraId="134C0493">
            <w:pPr>
              <w:jc w:val="center"/>
              <w:rPr>
                <w:rFonts w:hint="default" w:ascii="StobiSans" w:hAnsi="StobiSans"/>
                <w:b/>
                <w:color w:val="000000"/>
                <w:lang w:val="en-US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7.380.347</w:t>
            </w:r>
          </w:p>
        </w:tc>
        <w:tc>
          <w:tcPr>
            <w:tcW w:w="2004" w:type="dxa"/>
            <w:gridSpan w:val="2"/>
            <w:vAlign w:val="center"/>
          </w:tcPr>
          <w:p w14:paraId="13255224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7.219.946</w:t>
            </w:r>
          </w:p>
        </w:tc>
        <w:tc>
          <w:tcPr>
            <w:tcW w:w="2127" w:type="dxa"/>
            <w:gridSpan w:val="3"/>
            <w:vAlign w:val="center"/>
          </w:tcPr>
          <w:p w14:paraId="067176D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17E39C3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7.219.946</w:t>
            </w:r>
          </w:p>
        </w:tc>
      </w:tr>
      <w:tr w14:paraId="6872F22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4F4ADC2F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69A990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E67061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I. ПАРИЧНИ СРЕДСТВА (126 до 133)</w:t>
            </w:r>
          </w:p>
        </w:tc>
        <w:tc>
          <w:tcPr>
            <w:tcW w:w="851" w:type="dxa"/>
            <w:vAlign w:val="center"/>
          </w:tcPr>
          <w:p w14:paraId="18F845D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14:paraId="451A3CA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7461F1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48DE53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72392B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E9B1A3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849226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5CE3D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14:paraId="1FC6EF36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Сметка</w:t>
            </w:r>
          </w:p>
        </w:tc>
        <w:tc>
          <w:tcPr>
            <w:tcW w:w="851" w:type="dxa"/>
            <w:vAlign w:val="center"/>
          </w:tcPr>
          <w:p w14:paraId="0578377E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14:paraId="3E2F509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9FD6D0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2012EC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950E4B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632CCC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957430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28FB39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14:paraId="43D2814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Благајна</w:t>
            </w:r>
          </w:p>
        </w:tc>
        <w:tc>
          <w:tcPr>
            <w:tcW w:w="851" w:type="dxa"/>
            <w:vAlign w:val="center"/>
          </w:tcPr>
          <w:p w14:paraId="27E824A7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14:paraId="712A6A6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C7204C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92D6EE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AC329C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690EB38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D5D9FEE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1AB8E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14:paraId="36A74F4D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Издвоени парични средства</w:t>
            </w:r>
          </w:p>
        </w:tc>
        <w:tc>
          <w:tcPr>
            <w:tcW w:w="851" w:type="dxa"/>
            <w:vAlign w:val="center"/>
          </w:tcPr>
          <w:p w14:paraId="30363E5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14:paraId="61A6976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A084A2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5DD604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0C1F4C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1E9C17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1CB432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C7474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14:paraId="5B1E541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Отворени акредитиви</w:t>
            </w:r>
          </w:p>
        </w:tc>
        <w:tc>
          <w:tcPr>
            <w:tcW w:w="851" w:type="dxa"/>
            <w:vAlign w:val="center"/>
          </w:tcPr>
          <w:p w14:paraId="2D198B20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14:paraId="76A3F21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0F5B6F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FB38D0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96B1D7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D2AAA0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6987029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7A023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14:paraId="622427E2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Девизна сметка</w:t>
            </w:r>
          </w:p>
        </w:tc>
        <w:tc>
          <w:tcPr>
            <w:tcW w:w="851" w:type="dxa"/>
            <w:vAlign w:val="center"/>
          </w:tcPr>
          <w:p w14:paraId="332AC0F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14:paraId="2A446B3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E7E5D6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507912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A42DF9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1E7012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5F6E59AE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E7BDF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14:paraId="634DAE9A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Девизни акредитиви</w:t>
            </w:r>
          </w:p>
        </w:tc>
        <w:tc>
          <w:tcPr>
            <w:tcW w:w="851" w:type="dxa"/>
            <w:vAlign w:val="center"/>
          </w:tcPr>
          <w:p w14:paraId="13B8A28E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14:paraId="2881799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8ACD88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E8A85A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ED3784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1155C1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52692D4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65A40F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14:paraId="4E5872C9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Девизна благајна</w:t>
            </w:r>
          </w:p>
        </w:tc>
        <w:tc>
          <w:tcPr>
            <w:tcW w:w="851" w:type="dxa"/>
            <w:vAlign w:val="center"/>
          </w:tcPr>
          <w:p w14:paraId="4794DA2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14:paraId="019E61E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B9F904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85795C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6F1901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FBB59D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57E9D31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5D37500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5087465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3357FA2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4540F15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1D266863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581243E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2C29ECB9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47095EA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34E07A02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4E97889F">
            <w:pPr>
              <w:shd w:val="clear" w:color="auto" w:fill="FFFFFF"/>
              <w:ind w:left="1066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П О З И Ц И Ј 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0B95246E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Ознака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  <w:p w14:paraId="59FDD2D9">
            <w:pPr>
              <w:shd w:val="clear" w:color="auto" w:fill="FFFFFF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на АОП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42FFA70A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И   з   н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о   с                  </w:t>
            </w:r>
          </w:p>
        </w:tc>
      </w:tr>
      <w:tr w14:paraId="04B9102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308" w:hRule="exact"/>
        </w:trPr>
        <w:tc>
          <w:tcPr>
            <w:tcW w:w="550" w:type="dxa"/>
            <w:vMerge w:val="continue"/>
            <w:shd w:val="clear" w:color="auto" w:fill="FFFFFF"/>
          </w:tcPr>
          <w:p w14:paraId="667458D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035A1945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1879F15E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6D5C7CB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692816A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38CE8BB2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4D018EA9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Тековна година</w:t>
            </w:r>
          </w:p>
          <w:p w14:paraId="5C9D497C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</w:tr>
      <w:tr w14:paraId="00DD931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582" w:hRule="exact"/>
        </w:trPr>
        <w:tc>
          <w:tcPr>
            <w:tcW w:w="550" w:type="dxa"/>
            <w:vMerge w:val="continue"/>
            <w:shd w:val="clear" w:color="auto" w:fill="FFFFFF"/>
          </w:tcPr>
          <w:p w14:paraId="6B8F1D7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1A6B3F0B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4040D4AE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675DD32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continue"/>
            <w:shd w:val="clear" w:color="auto" w:fill="FFFFFF"/>
            <w:vAlign w:val="center"/>
          </w:tcPr>
          <w:p w14:paraId="351126E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5740B6FE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1D739E1A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79B93A8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5DB4E01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14:paraId="38FCECD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711B646B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050BDB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73DCB00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EA4B66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ECFAA4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07A92BB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438ACFAF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64C2573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14:paraId="6F72A3F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20F3504A">
            <w:pPr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074F4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14:paraId="15AF533D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Други парични средства</w:t>
            </w:r>
          </w:p>
        </w:tc>
        <w:tc>
          <w:tcPr>
            <w:tcW w:w="851" w:type="dxa"/>
            <w:vAlign w:val="center"/>
          </w:tcPr>
          <w:p w14:paraId="370B998B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14:paraId="649B019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7765BE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5DC4B6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98AEE8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6CB4C87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00F1ADB8">
            <w:pPr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5D0869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14:paraId="206BA002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14:paraId="50C4FBC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14:paraId="1C3463A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DF6CED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4CE9E7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9BA2DC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DFABCC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2771310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194D57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578C212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III. ПОБАРУВАЊА (136 до 139)</w:t>
            </w:r>
          </w:p>
        </w:tc>
        <w:tc>
          <w:tcPr>
            <w:tcW w:w="851" w:type="dxa"/>
            <w:vAlign w:val="center"/>
          </w:tcPr>
          <w:p w14:paraId="1BA3FF3C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14:paraId="744BFEC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8275DB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4D768D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C6E75B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878AD1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0069869E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CBECF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14:paraId="14F1AB3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Побарувања од буџетот</w:t>
            </w:r>
          </w:p>
        </w:tc>
        <w:tc>
          <w:tcPr>
            <w:tcW w:w="851" w:type="dxa"/>
            <w:vAlign w:val="center"/>
          </w:tcPr>
          <w:p w14:paraId="5301417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14:paraId="164B4A8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B56E15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456639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899F7E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74231B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4691A268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68442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14:paraId="0662CAC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Побарувања од фондот</w:t>
            </w:r>
          </w:p>
        </w:tc>
        <w:tc>
          <w:tcPr>
            <w:tcW w:w="851" w:type="dxa"/>
            <w:vAlign w:val="center"/>
          </w:tcPr>
          <w:p w14:paraId="56D292B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14:paraId="5CFD35C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48B34F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4FE857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071A99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ECDB23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53EB25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48B733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14:paraId="586EBCC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14:paraId="4442429B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14:paraId="7C3B263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456FB2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4F3592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A8C546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B51E36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40FB348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D97B4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14:paraId="18B40A1A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14:paraId="16C749D9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14:paraId="1F1BF60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59BB47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E9683E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E6A936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76D552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83" w:hRule="exact"/>
        </w:trPr>
        <w:tc>
          <w:tcPr>
            <w:tcW w:w="550" w:type="dxa"/>
            <w:shd w:val="clear" w:color="auto" w:fill="FFFFFF"/>
            <w:vAlign w:val="center"/>
          </w:tcPr>
          <w:p w14:paraId="23A0C00D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49F8A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14:paraId="71A96CE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14:paraId="4A1C7208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14:paraId="35FE9F83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832</w:t>
            </w:r>
          </w:p>
        </w:tc>
        <w:tc>
          <w:tcPr>
            <w:tcW w:w="2004" w:type="dxa"/>
            <w:gridSpan w:val="2"/>
            <w:vAlign w:val="center"/>
          </w:tcPr>
          <w:p w14:paraId="5DEED94C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832</w:t>
            </w:r>
          </w:p>
        </w:tc>
        <w:tc>
          <w:tcPr>
            <w:tcW w:w="2127" w:type="dxa"/>
            <w:gridSpan w:val="3"/>
            <w:vAlign w:val="center"/>
          </w:tcPr>
          <w:p w14:paraId="133B91C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8E2A3EB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832</w:t>
            </w:r>
          </w:p>
        </w:tc>
      </w:tr>
      <w:tr w14:paraId="6332F7A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64" w:hRule="exact"/>
        </w:trPr>
        <w:tc>
          <w:tcPr>
            <w:tcW w:w="550" w:type="dxa"/>
            <w:shd w:val="clear" w:color="auto" w:fill="FFFFFF"/>
            <w:vAlign w:val="center"/>
          </w:tcPr>
          <w:p w14:paraId="3AD82B04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1B4DA7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14:paraId="73F2E6EA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14:paraId="1F0B584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14:paraId="5E5D642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588278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CE4B84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136534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EA4C58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4E581FF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64F44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14:paraId="617CF982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14:paraId="3CE04E06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14:paraId="146B9E9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D6E954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DBC00D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551613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1BEB52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2129927F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DC804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14:paraId="6019F2CA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14:paraId="4D939834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14:paraId="20E40F0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2096ED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3F575F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2F0EAF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CCECF9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70" w:hRule="exact"/>
        </w:trPr>
        <w:tc>
          <w:tcPr>
            <w:tcW w:w="550" w:type="dxa"/>
            <w:shd w:val="clear" w:color="auto" w:fill="FFFFFF"/>
            <w:vAlign w:val="center"/>
          </w:tcPr>
          <w:p w14:paraId="0B2BDFF6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D6695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14:paraId="592BBDB2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14:paraId="6069FDE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14:paraId="725DF1F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500AC1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2C1CE5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D570A3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069925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706" w:hRule="exact"/>
        </w:trPr>
        <w:tc>
          <w:tcPr>
            <w:tcW w:w="550" w:type="dxa"/>
            <w:shd w:val="clear" w:color="auto" w:fill="FFFFFF"/>
            <w:vAlign w:val="center"/>
          </w:tcPr>
          <w:p w14:paraId="2A36B3BE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710B8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14:paraId="3056A22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14:paraId="041A19F8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14:paraId="31B4B67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49EBF1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E1E66A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87A85A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6602D6F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04F136FC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A9FE2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14:paraId="44E83D39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Други активни временски разгарничувања</w:t>
            </w:r>
          </w:p>
        </w:tc>
        <w:tc>
          <w:tcPr>
            <w:tcW w:w="851" w:type="dxa"/>
            <w:vAlign w:val="center"/>
          </w:tcPr>
          <w:p w14:paraId="74BFB736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14:paraId="1109858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7.379.515</w:t>
            </w: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E783785">
            <w:pPr>
              <w:jc w:val="center"/>
              <w:rPr>
                <w:rFonts w:hint="default" w:ascii="StobiSans" w:hAnsi="StobiSans"/>
                <w:b/>
                <w:color w:val="000000"/>
                <w:lang w:val="en-US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7.219.114</w:t>
            </w:r>
          </w:p>
        </w:tc>
        <w:tc>
          <w:tcPr>
            <w:tcW w:w="2127" w:type="dxa"/>
            <w:gridSpan w:val="3"/>
            <w:vAlign w:val="center"/>
          </w:tcPr>
          <w:p w14:paraId="337CA32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29A8258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7.219.114</w:t>
            </w:r>
          </w:p>
        </w:tc>
      </w:tr>
      <w:tr w14:paraId="608B165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643" w:hRule="exact"/>
        </w:trPr>
        <w:tc>
          <w:tcPr>
            <w:tcW w:w="550" w:type="dxa"/>
            <w:shd w:val="clear" w:color="auto" w:fill="FFFFFF"/>
            <w:vAlign w:val="center"/>
          </w:tcPr>
          <w:p w14:paraId="0C2C409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DECA05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5A221C8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14:paraId="202BF51D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14:paraId="2D30A0B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439465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67AC59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51CE88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699B0BB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A6BB366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F927B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14:paraId="641E08DC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Материјали</w:t>
            </w:r>
          </w:p>
        </w:tc>
        <w:tc>
          <w:tcPr>
            <w:tcW w:w="851" w:type="dxa"/>
            <w:vAlign w:val="center"/>
          </w:tcPr>
          <w:p w14:paraId="45B7674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14:paraId="6A26BB2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E33E18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51D848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B66F65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03FEB5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155B7CD2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36E7831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40FEB1D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07AB190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0C2F738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753F0EC1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58B1673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4BFD5B2D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61BF9373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665EF16B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5C1C1A35">
            <w:pPr>
              <w:shd w:val="clear" w:color="auto" w:fill="FFFFFF"/>
              <w:ind w:left="1066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П О З И Ц И Ј 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77908D14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Ознака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  <w:p w14:paraId="1E359E35">
            <w:pPr>
              <w:shd w:val="clear" w:color="auto" w:fill="FFFFFF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на АОП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5AE0BBE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И   з   н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о   с                  </w:t>
            </w:r>
          </w:p>
        </w:tc>
      </w:tr>
      <w:tr w14:paraId="4305EB4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308" w:hRule="exact"/>
        </w:trPr>
        <w:tc>
          <w:tcPr>
            <w:tcW w:w="550" w:type="dxa"/>
            <w:vMerge w:val="continue"/>
            <w:shd w:val="clear" w:color="auto" w:fill="FFFFFF"/>
          </w:tcPr>
          <w:p w14:paraId="42A12E3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0CFC71CE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1FD8A43D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232E1EA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420B065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38F667D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78C01C05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Тековна година</w:t>
            </w:r>
          </w:p>
          <w:p w14:paraId="72E3675F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</w:tr>
      <w:tr w14:paraId="06A3E7F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582" w:hRule="exact"/>
        </w:trPr>
        <w:tc>
          <w:tcPr>
            <w:tcW w:w="550" w:type="dxa"/>
            <w:vMerge w:val="continue"/>
            <w:shd w:val="clear" w:color="auto" w:fill="FFFFFF"/>
          </w:tcPr>
          <w:p w14:paraId="1A87482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07528C0E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03CE3325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12C1B3F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continue"/>
            <w:shd w:val="clear" w:color="auto" w:fill="FFFFFF"/>
            <w:vAlign w:val="center"/>
          </w:tcPr>
          <w:p w14:paraId="6268B3D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79072ECA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2D5C117F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6BABA07D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0721162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14:paraId="3AD9FD8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25759175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1E6D5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121BCD7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1800A9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7B01B1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5047BE5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347D76C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2A820AD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14:paraId="70653D6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5FEE3A78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1A9E7F2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14:paraId="6D86B37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Резервни делови</w:t>
            </w:r>
          </w:p>
        </w:tc>
        <w:tc>
          <w:tcPr>
            <w:tcW w:w="851" w:type="dxa"/>
            <w:vAlign w:val="center"/>
          </w:tcPr>
          <w:p w14:paraId="38772ED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14:paraId="6CED01A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A4E645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06B7C2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AF9BF4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ACC6CF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299683D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0B93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14:paraId="33833F1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Ситен инвентар</w:t>
            </w:r>
          </w:p>
        </w:tc>
        <w:tc>
          <w:tcPr>
            <w:tcW w:w="851" w:type="dxa"/>
            <w:vAlign w:val="center"/>
          </w:tcPr>
          <w:p w14:paraId="7458B510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14:paraId="71B80A3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98C629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E84172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983886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480604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49D4770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AA4C7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14:paraId="3BD8E5EA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Производство</w:t>
            </w:r>
          </w:p>
        </w:tc>
        <w:tc>
          <w:tcPr>
            <w:tcW w:w="851" w:type="dxa"/>
            <w:vAlign w:val="center"/>
          </w:tcPr>
          <w:p w14:paraId="7762A76C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14:paraId="08F8ADB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0818F0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0F7DE3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7B9B6B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EC4FEF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8166C3C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B8344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14:paraId="02FBF2D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Готови производи</w:t>
            </w:r>
          </w:p>
        </w:tc>
        <w:tc>
          <w:tcPr>
            <w:tcW w:w="851" w:type="dxa"/>
            <w:vAlign w:val="center"/>
          </w:tcPr>
          <w:p w14:paraId="4D104A2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14:paraId="3CBDD95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3C3C8D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F6A885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E4C67C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602E231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AB8EF26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B20FB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14:paraId="1090573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14:paraId="230EF7C0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14:paraId="422C3E8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AB2817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22AE28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744785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7E3A62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78" w:hRule="exact"/>
        </w:trPr>
        <w:tc>
          <w:tcPr>
            <w:tcW w:w="550" w:type="dxa"/>
            <w:shd w:val="clear" w:color="auto" w:fill="FFFFFF"/>
            <w:vAlign w:val="center"/>
          </w:tcPr>
          <w:p w14:paraId="27C11094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9E2B81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2DD768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Г) НЕПОКРИЕНИ РАСХОДИ И ДРУГИ ДОЛГОРОЧНИ КРЕДИТИ И ЗАЕМИ</w:t>
            </w:r>
            <w:r>
              <w:rPr>
                <w:rFonts w:ascii="StobiSans" w:hAnsi="StobiSans"/>
                <w:b/>
                <w:lang w:val="mk-MK"/>
              </w:rPr>
              <w:t xml:space="preserve"> </w:t>
            </w:r>
            <w:r>
              <w:rPr>
                <w:rFonts w:ascii="StobiSans" w:hAnsi="StobiSans"/>
                <w:b/>
              </w:rPr>
              <w:t>(155 до 157)</w:t>
            </w:r>
          </w:p>
        </w:tc>
        <w:tc>
          <w:tcPr>
            <w:tcW w:w="851" w:type="dxa"/>
            <w:vAlign w:val="center"/>
          </w:tcPr>
          <w:p w14:paraId="1CB587E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14:paraId="52BD5A0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D0944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C99F75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6CCDF6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61C590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4F142C4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7AB65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14:paraId="0F37BC4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14:paraId="1135840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14:paraId="77E9C8B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36FFD3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9BDD53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26E7EE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4F9369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510A7504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B2B32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14:paraId="4B888C60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 xml:space="preserve">Непокриени расходи </w:t>
            </w:r>
          </w:p>
        </w:tc>
        <w:tc>
          <w:tcPr>
            <w:tcW w:w="851" w:type="dxa"/>
            <w:vAlign w:val="center"/>
          </w:tcPr>
          <w:p w14:paraId="3B5CD3D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14:paraId="2E2CFAF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0703BB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F58099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F6D96F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25B8EF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50D7F37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877EE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14:paraId="1D85C967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14:paraId="6E03DF1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14:paraId="1543DA4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7C741B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069BBD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EE1BC5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100490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6442739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A3D76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14:paraId="08EBA447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14:paraId="26BD7B1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14:paraId="455F556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C97949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0344CA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6E953F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892814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82245A0">
            <w:pPr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99CCDC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7CF6E40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ВКУПНА АКТИВА (111+124+147+154+158)</w:t>
            </w:r>
          </w:p>
        </w:tc>
        <w:tc>
          <w:tcPr>
            <w:tcW w:w="851" w:type="dxa"/>
            <w:vAlign w:val="center"/>
          </w:tcPr>
          <w:p w14:paraId="125A63D8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14:paraId="41CD13B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18.431.955</w:t>
            </w: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31C47E6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29.672.193</w:t>
            </w:r>
          </w:p>
        </w:tc>
        <w:tc>
          <w:tcPr>
            <w:tcW w:w="2127" w:type="dxa"/>
            <w:gridSpan w:val="3"/>
            <w:vAlign w:val="center"/>
          </w:tcPr>
          <w:p w14:paraId="682B852C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11.463.011</w:t>
            </w:r>
          </w:p>
        </w:tc>
        <w:tc>
          <w:tcPr>
            <w:tcW w:w="1686" w:type="dxa"/>
            <w:vAlign w:val="center"/>
          </w:tcPr>
          <w:p w14:paraId="17718957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18.209.182</w:t>
            </w:r>
          </w:p>
        </w:tc>
      </w:tr>
      <w:tr w14:paraId="16EBED3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tcBorders>
              <w:bottom w:val="single" w:color="000000" w:sz="8" w:space="0"/>
            </w:tcBorders>
            <w:shd w:val="clear" w:color="auto" w:fill="FFFFFF"/>
            <w:vAlign w:val="center"/>
          </w:tcPr>
          <w:p w14:paraId="208E8557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tcBorders>
              <w:bottom w:val="single" w:color="000000" w:sz="8" w:space="0"/>
            </w:tcBorders>
            <w:shd w:val="clear" w:color="auto" w:fill="FFFFFF"/>
            <w:vAlign w:val="center"/>
          </w:tcPr>
          <w:p w14:paraId="1190939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tcBorders>
              <w:bottom w:val="single" w:color="000000" w:sz="8" w:space="0"/>
            </w:tcBorders>
            <w:vAlign w:val="center"/>
          </w:tcPr>
          <w:p w14:paraId="003EF90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ВОНБИЛАНСНА ЕВИДЕНЦИЈА-АКТИВА</w:t>
            </w:r>
          </w:p>
        </w:tc>
        <w:tc>
          <w:tcPr>
            <w:tcW w:w="851" w:type="dxa"/>
            <w:tcBorders>
              <w:bottom w:val="single" w:color="000000" w:sz="8" w:space="0"/>
            </w:tcBorders>
            <w:vAlign w:val="center"/>
          </w:tcPr>
          <w:p w14:paraId="4234032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tcBorders>
              <w:bottom w:val="single" w:color="000000" w:sz="8" w:space="0"/>
            </w:tcBorders>
            <w:vAlign w:val="center"/>
          </w:tcPr>
          <w:p w14:paraId="3C48545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bottom w:val="single" w:color="000000" w:sz="8" w:space="0"/>
            </w:tcBorders>
            <w:vAlign w:val="center"/>
          </w:tcPr>
          <w:p w14:paraId="1F4782E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tcBorders>
              <w:bottom w:val="single" w:color="000000" w:sz="8" w:space="0"/>
            </w:tcBorders>
            <w:vAlign w:val="center"/>
          </w:tcPr>
          <w:p w14:paraId="35405D4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bottom w:val="single" w:color="000000" w:sz="8" w:space="0"/>
            </w:tcBorders>
            <w:vAlign w:val="center"/>
          </w:tcPr>
          <w:p w14:paraId="42795BB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8B77BC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854F9F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9287B9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C3FAF9E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D51DFA0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E713B53">
            <w:pPr>
              <w:widowControl/>
              <w:suppressAutoHyphens w:val="0"/>
              <w:autoSpaceDE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14:paraId="2603442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364400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29C1ED3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B67DEEC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53ABE3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A753433">
            <w:pPr>
              <w:widowControl/>
              <w:suppressAutoHyphens w:val="0"/>
              <w:autoSpaceDE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14:paraId="431ECF6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cantSplit/>
          <w:trHeight w:val="439" w:hRule="exact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145E65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4219AB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6334E15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8B4C19E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B5B0BFA">
            <w:pPr>
              <w:widowControl/>
              <w:suppressAutoHyphens w:val="0"/>
              <w:autoSpaceDE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14:paraId="5CCC4BE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7E87F5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F23458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F96C769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0ADCF81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CD67365">
            <w:pPr>
              <w:widowControl/>
              <w:suppressAutoHyphens w:val="0"/>
              <w:autoSpaceDE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14:paraId="10C3155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699DCAB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925935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35CA94D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9DD52D0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F1350E7">
            <w:pPr>
              <w:widowControl/>
              <w:suppressAutoHyphens w:val="0"/>
              <w:autoSpaceDE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14:paraId="7BD6159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cantSplit/>
          <w:trHeight w:val="399" w:hRule="atLeas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66D800FD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76B663A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27CC1D4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678CFC8C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5450E10A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1E57DC15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7D9B6CDF">
            <w:pPr>
              <w:shd w:val="clear" w:color="auto" w:fill="FFFFFF"/>
              <w:ind w:left="1066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6DD75FA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4B519413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14:paraId="5589F668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14:paraId="76D76A9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cantSplit/>
          <w:trHeight w:val="971" w:hRule="atLeast"/>
        </w:trPr>
        <w:tc>
          <w:tcPr>
            <w:tcW w:w="550" w:type="dxa"/>
            <w:vMerge w:val="continue"/>
            <w:shd w:val="clear" w:color="auto" w:fill="FFFFFF"/>
            <w:vAlign w:val="center"/>
          </w:tcPr>
          <w:p w14:paraId="1FA5AC3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  <w:vAlign w:val="center"/>
          </w:tcPr>
          <w:p w14:paraId="24DCC44D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  <w:vAlign w:val="center"/>
          </w:tcPr>
          <w:p w14:paraId="5F8665D5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  <w:vAlign w:val="center"/>
          </w:tcPr>
          <w:p w14:paraId="7389588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074C084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     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6182FC6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14:paraId="26840ED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0AE88C0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D2DCB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011882BB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23BAFF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74DEA2E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0CD2B8CA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14:paraId="0E21B89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57" w:hRule="exact"/>
        </w:trPr>
        <w:tc>
          <w:tcPr>
            <w:tcW w:w="550" w:type="dxa"/>
            <w:shd w:val="clear" w:color="auto" w:fill="FFFFFF"/>
            <w:vAlign w:val="center"/>
          </w:tcPr>
          <w:p w14:paraId="41E9842A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  <w:p w14:paraId="43713723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  <w:p w14:paraId="11A2CA2E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163773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ED5748D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I.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14:paraId="4B43098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14:paraId="38F6AE76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11.051.608</w:t>
            </w:r>
          </w:p>
        </w:tc>
        <w:tc>
          <w:tcPr>
            <w:tcW w:w="1842" w:type="dxa"/>
            <w:gridSpan w:val="2"/>
            <w:vAlign w:val="center"/>
          </w:tcPr>
          <w:p w14:paraId="28813E7E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10.989.236</w:t>
            </w:r>
          </w:p>
        </w:tc>
      </w:tr>
      <w:tr w14:paraId="21CFF37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5C1A6B83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14:paraId="2E8AB0B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14:paraId="504F1E5E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Државен -јавен капитал</w:t>
            </w:r>
          </w:p>
        </w:tc>
        <w:tc>
          <w:tcPr>
            <w:tcW w:w="851" w:type="dxa"/>
            <w:vAlign w:val="center"/>
          </w:tcPr>
          <w:p w14:paraId="1FDFFF0B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14:paraId="741AB904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11.051.608</w:t>
            </w:r>
          </w:p>
        </w:tc>
        <w:tc>
          <w:tcPr>
            <w:tcW w:w="1842" w:type="dxa"/>
            <w:gridSpan w:val="2"/>
            <w:vAlign w:val="center"/>
          </w:tcPr>
          <w:p w14:paraId="0F6757B3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10.989.236</w:t>
            </w:r>
          </w:p>
        </w:tc>
      </w:tr>
      <w:tr w14:paraId="2A4936F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927" w:hRule="exact"/>
        </w:trPr>
        <w:tc>
          <w:tcPr>
            <w:tcW w:w="550" w:type="dxa"/>
            <w:shd w:val="clear" w:color="auto" w:fill="FFFFFF"/>
            <w:vAlign w:val="center"/>
          </w:tcPr>
          <w:p w14:paraId="44C786B9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9064F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14:paraId="2F2078A3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14:paraId="1D6B4C27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14:paraId="767A6C8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04A4FF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B055E1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6926F15F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4D9E1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14:paraId="56EA6E58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II Ревалоризациона резерва</w:t>
            </w:r>
          </w:p>
        </w:tc>
        <w:tc>
          <w:tcPr>
            <w:tcW w:w="851" w:type="dxa"/>
            <w:vAlign w:val="center"/>
          </w:tcPr>
          <w:p w14:paraId="1CD29D4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14:paraId="28A4B4B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243BAB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5B6F99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6418F796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9EFB59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A807BE6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III. ДОЛГОРОЧНИ ОБВРСКИ (166 до 172)</w:t>
            </w:r>
          </w:p>
        </w:tc>
        <w:tc>
          <w:tcPr>
            <w:tcW w:w="851" w:type="dxa"/>
            <w:vAlign w:val="center"/>
          </w:tcPr>
          <w:p w14:paraId="3BE3C8D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14:paraId="13C9DDD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32F4BC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2B8749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D3D1DA2">
            <w:pPr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75183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14:paraId="6FB6FEF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по долгорочни кредити</w:t>
            </w:r>
          </w:p>
        </w:tc>
        <w:tc>
          <w:tcPr>
            <w:tcW w:w="851" w:type="dxa"/>
            <w:vAlign w:val="center"/>
          </w:tcPr>
          <w:p w14:paraId="1AF3DEAB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14:paraId="30E80AA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DD8BAF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BD0EE7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BA61AEF">
            <w:pPr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0DA1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14:paraId="3C8FDC1E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Вложувања од странски лица</w:t>
            </w:r>
          </w:p>
        </w:tc>
        <w:tc>
          <w:tcPr>
            <w:tcW w:w="851" w:type="dxa"/>
            <w:vAlign w:val="center"/>
          </w:tcPr>
          <w:p w14:paraId="200E8E6B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14:paraId="2164FB7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D9ABB4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D6117A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1CC429E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58803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14:paraId="2DF82EB7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14:paraId="7EB4B31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14:paraId="19E7FA6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BD4181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3941C4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0AA04203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A7728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14:paraId="6BCF689E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Други кредити во земјата</w:t>
            </w:r>
          </w:p>
        </w:tc>
        <w:tc>
          <w:tcPr>
            <w:tcW w:w="851" w:type="dxa"/>
            <w:vAlign w:val="center"/>
          </w:tcPr>
          <w:p w14:paraId="575D529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14:paraId="5AFBD12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D92D36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B055F0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8C58894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D5464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14:paraId="06645D2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Кредити од странство</w:t>
            </w:r>
          </w:p>
        </w:tc>
        <w:tc>
          <w:tcPr>
            <w:tcW w:w="851" w:type="dxa"/>
            <w:vAlign w:val="center"/>
          </w:tcPr>
          <w:p w14:paraId="65A9307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14:paraId="2999F13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36B3EA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FF22D1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43" w:hRule="exact"/>
        </w:trPr>
        <w:tc>
          <w:tcPr>
            <w:tcW w:w="550" w:type="dxa"/>
            <w:shd w:val="clear" w:color="auto" w:fill="FFFFFF"/>
            <w:vAlign w:val="center"/>
          </w:tcPr>
          <w:p w14:paraId="710A1657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5439E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14:paraId="027B9FD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14:paraId="26627F2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14:paraId="77F8ECD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FED912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2363F6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0BD98700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C3E2D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14:paraId="289F702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Други долгорочни обврски</w:t>
            </w:r>
          </w:p>
        </w:tc>
        <w:tc>
          <w:tcPr>
            <w:tcW w:w="851" w:type="dxa"/>
            <w:vAlign w:val="center"/>
          </w:tcPr>
          <w:p w14:paraId="69C8FBB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14:paraId="2EB0633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0E741D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699D30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56" w:hRule="exact"/>
        </w:trPr>
        <w:tc>
          <w:tcPr>
            <w:tcW w:w="550" w:type="dxa"/>
            <w:tcBorders>
              <w:bottom w:val="single" w:color="000000" w:sz="8" w:space="0"/>
            </w:tcBorders>
            <w:shd w:val="clear" w:color="auto" w:fill="FFFFFF"/>
            <w:vAlign w:val="center"/>
          </w:tcPr>
          <w:p w14:paraId="0FD71D27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bottom w:val="single" w:color="000000" w:sz="8" w:space="0"/>
            </w:tcBorders>
            <w:shd w:val="clear" w:color="auto" w:fill="FFFFFF"/>
            <w:vAlign w:val="center"/>
          </w:tcPr>
          <w:p w14:paraId="1030BA5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bottom w:val="single" w:color="000000" w:sz="8" w:space="0"/>
            </w:tcBorders>
            <w:vAlign w:val="center"/>
          </w:tcPr>
          <w:p w14:paraId="72D433C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IV. ТЕКОВНИ ОБВРСКИ  (174+175+180+181+189+195+196+197+198)</w:t>
            </w:r>
          </w:p>
        </w:tc>
        <w:tc>
          <w:tcPr>
            <w:tcW w:w="851" w:type="dxa"/>
            <w:tcBorders>
              <w:bottom w:val="single" w:color="000000" w:sz="8" w:space="0"/>
            </w:tcBorders>
            <w:vAlign w:val="center"/>
          </w:tcPr>
          <w:p w14:paraId="3F80D97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tcBorders>
              <w:bottom w:val="single" w:color="000000" w:sz="8" w:space="0"/>
            </w:tcBorders>
            <w:vAlign w:val="center"/>
          </w:tcPr>
          <w:p w14:paraId="0879E13E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7.380.347</w:t>
            </w:r>
          </w:p>
        </w:tc>
        <w:tc>
          <w:tcPr>
            <w:tcW w:w="1842" w:type="dxa"/>
            <w:gridSpan w:val="2"/>
            <w:tcBorders>
              <w:bottom w:val="single" w:color="000000" w:sz="8" w:space="0"/>
            </w:tcBorders>
            <w:vAlign w:val="center"/>
          </w:tcPr>
          <w:p w14:paraId="3CFF62F7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7.219.946</w:t>
            </w:r>
          </w:p>
        </w:tc>
      </w:tr>
      <w:tr w14:paraId="1512C1A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578" w:hRule="exact"/>
        </w:trPr>
        <w:tc>
          <w:tcPr>
            <w:tcW w:w="550" w:type="dxa"/>
            <w:tcBorders>
              <w:bottom w:val="single" w:color="000000" w:sz="8" w:space="0"/>
            </w:tcBorders>
            <w:shd w:val="clear" w:color="auto" w:fill="FFFFFF"/>
            <w:vAlign w:val="center"/>
          </w:tcPr>
          <w:p w14:paraId="689A93C4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tcBorders>
              <w:bottom w:val="single" w:color="000000" w:sz="8" w:space="0"/>
            </w:tcBorders>
            <w:shd w:val="clear" w:color="auto" w:fill="FFFFFF"/>
            <w:vAlign w:val="center"/>
          </w:tcPr>
          <w:p w14:paraId="01C611F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tcBorders>
              <w:bottom w:val="single" w:color="000000" w:sz="8" w:space="0"/>
            </w:tcBorders>
            <w:vAlign w:val="center"/>
          </w:tcPr>
          <w:p w14:paraId="5A2676E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tcBorders>
              <w:bottom w:val="single" w:color="000000" w:sz="8" w:space="0"/>
            </w:tcBorders>
            <w:vAlign w:val="center"/>
          </w:tcPr>
          <w:p w14:paraId="0E0CCE08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tcBorders>
              <w:bottom w:val="single" w:color="000000" w:sz="8" w:space="0"/>
            </w:tcBorders>
            <w:vAlign w:val="center"/>
          </w:tcPr>
          <w:p w14:paraId="35C2EF0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tcBorders>
              <w:bottom w:val="single" w:color="000000" w:sz="8" w:space="0"/>
            </w:tcBorders>
            <w:vAlign w:val="center"/>
          </w:tcPr>
          <w:p w14:paraId="6B2C4E4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BC2C78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578" w:hRule="exact"/>
        </w:trPr>
        <w:tc>
          <w:tcPr>
            <w:tcW w:w="550" w:type="dxa"/>
            <w:tcBorders>
              <w:top w:val="single" w:color="000000" w:sz="8" w:space="0"/>
              <w:left w:val="nil"/>
              <w:right w:val="nil"/>
            </w:tcBorders>
            <w:shd w:val="clear" w:color="auto" w:fill="FFFFFF"/>
            <w:vAlign w:val="center"/>
          </w:tcPr>
          <w:p w14:paraId="6B9D2AC8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single" w:color="000000" w:sz="8" w:space="0"/>
              <w:left w:val="nil"/>
              <w:right w:val="nil"/>
            </w:tcBorders>
            <w:shd w:val="clear" w:color="auto" w:fill="FFFFFF"/>
            <w:vAlign w:val="center"/>
          </w:tcPr>
          <w:p w14:paraId="352AE97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single" w:color="000000" w:sz="8" w:space="0"/>
              <w:left w:val="nil"/>
              <w:right w:val="nil"/>
            </w:tcBorders>
            <w:vAlign w:val="center"/>
          </w:tcPr>
          <w:p w14:paraId="7AC4A22A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nil"/>
              <w:right w:val="nil"/>
            </w:tcBorders>
            <w:vAlign w:val="center"/>
          </w:tcPr>
          <w:p w14:paraId="56F86F83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8" w:space="0"/>
              <w:left w:val="nil"/>
              <w:right w:val="nil"/>
            </w:tcBorders>
            <w:vAlign w:val="center"/>
          </w:tcPr>
          <w:p w14:paraId="1171B625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top w:val="single" w:color="000000" w:sz="8" w:space="0"/>
              <w:left w:val="nil"/>
              <w:right w:val="nil"/>
            </w:tcBorders>
            <w:vAlign w:val="center"/>
          </w:tcPr>
          <w:p w14:paraId="3C435655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14:paraId="044F494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cantSplit/>
          <w:trHeight w:val="399" w:hRule="atLeas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18E591E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581A9C3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31B62A4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151A725C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0269D4D2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434F1582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72099863">
            <w:pPr>
              <w:shd w:val="clear" w:color="auto" w:fill="FFFFFF"/>
              <w:ind w:left="1066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71CC617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26CDD107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14:paraId="3C5FE61A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14:paraId="0FFC076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cantSplit/>
          <w:trHeight w:val="971" w:hRule="atLeast"/>
        </w:trPr>
        <w:tc>
          <w:tcPr>
            <w:tcW w:w="550" w:type="dxa"/>
            <w:vMerge w:val="continue"/>
            <w:shd w:val="clear" w:color="auto" w:fill="FFFFFF"/>
            <w:vAlign w:val="center"/>
          </w:tcPr>
          <w:p w14:paraId="4927563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  <w:vAlign w:val="center"/>
          </w:tcPr>
          <w:p w14:paraId="32867EE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  <w:vAlign w:val="center"/>
          </w:tcPr>
          <w:p w14:paraId="71B60B38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  <w:vAlign w:val="center"/>
          </w:tcPr>
          <w:p w14:paraId="359FC21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064AB1F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     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4BA34D8A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14:paraId="49C3927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4A9EA08E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EBC7BB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3CBD055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DD25BE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273D9FB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7905BFC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14:paraId="7900272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56" w:hRule="exact"/>
        </w:trPr>
        <w:tc>
          <w:tcPr>
            <w:tcW w:w="550" w:type="dxa"/>
            <w:shd w:val="clear" w:color="auto" w:fill="FFFFFF"/>
            <w:vAlign w:val="center"/>
          </w:tcPr>
          <w:p w14:paraId="13E2F73D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21D7E9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34B08CE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14:paraId="5AF2F690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14:paraId="5A9588A4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1.656.756</w:t>
            </w:r>
          </w:p>
        </w:tc>
        <w:tc>
          <w:tcPr>
            <w:tcW w:w="1842" w:type="dxa"/>
            <w:gridSpan w:val="2"/>
            <w:vAlign w:val="center"/>
          </w:tcPr>
          <w:p w14:paraId="07ADFDFB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1.102.853</w:t>
            </w:r>
          </w:p>
        </w:tc>
      </w:tr>
      <w:tr w14:paraId="2806F36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A6137C7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B8564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14:paraId="5FE4A0A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14:paraId="1486521B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14:paraId="76DE4F2F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1.656.756</w:t>
            </w:r>
          </w:p>
        </w:tc>
        <w:tc>
          <w:tcPr>
            <w:tcW w:w="1842" w:type="dxa"/>
            <w:gridSpan w:val="2"/>
            <w:vAlign w:val="center"/>
          </w:tcPr>
          <w:p w14:paraId="232547C7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1.102.853</w:t>
            </w:r>
          </w:p>
        </w:tc>
      </w:tr>
      <w:tr w14:paraId="789B94E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0B9827B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1F3885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14:paraId="03983968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14:paraId="31B50036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14:paraId="17CC6AA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37CE3C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74B47B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578" w:hRule="exact"/>
        </w:trPr>
        <w:tc>
          <w:tcPr>
            <w:tcW w:w="550" w:type="dxa"/>
            <w:shd w:val="clear" w:color="auto" w:fill="FFFFFF"/>
            <w:vAlign w:val="center"/>
          </w:tcPr>
          <w:p w14:paraId="0CF69492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18134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14:paraId="32DB65D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14:paraId="6D2BAD7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14:paraId="69B42FE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B5317C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2B429C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4FC9BF29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A65DD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14:paraId="7A1D1FE3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спрема добавувачи - граѓани</w:t>
            </w:r>
          </w:p>
        </w:tc>
        <w:tc>
          <w:tcPr>
            <w:tcW w:w="851" w:type="dxa"/>
            <w:vAlign w:val="center"/>
          </w:tcPr>
          <w:p w14:paraId="288E4B9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14:paraId="1ECB440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CB95B8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61B3C86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05AD78B2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4A544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14:paraId="4719627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14:paraId="69221624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14:paraId="7DF5E6D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7ED59F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D94E07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44" w:hRule="exact"/>
        </w:trPr>
        <w:tc>
          <w:tcPr>
            <w:tcW w:w="550" w:type="dxa"/>
            <w:shd w:val="clear" w:color="auto" w:fill="FFFFFF"/>
          </w:tcPr>
          <w:p w14:paraId="73D3CCB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BE0B81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E3F9518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14:paraId="2F74B2D9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14:paraId="4777F5C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652DCC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615E3A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37" w:hRule="exact"/>
        </w:trPr>
        <w:tc>
          <w:tcPr>
            <w:tcW w:w="550" w:type="dxa"/>
            <w:shd w:val="clear" w:color="auto" w:fill="FFFFFF"/>
            <w:vAlign w:val="center"/>
          </w:tcPr>
          <w:p w14:paraId="75DDCDFD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ECAF3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14:paraId="2952A47C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14:paraId="1F2AC70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14:paraId="108D155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615BAD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6D8BE4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251ADAAA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D5F80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14:paraId="42357B5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14:paraId="6481F2C9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14:paraId="2A798F2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86374C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452889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E4BECC9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2D4FD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14:paraId="1C5DA13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14:paraId="1AABE73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14:paraId="070A1C7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E6CC47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A2081C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2576B909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EB133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14:paraId="4B929DDA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14:paraId="467BC82D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14:paraId="7994A03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2408E5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37CB56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E98FA9A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05111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14:paraId="252FC95A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Други краткорочни финасиски обврски</w:t>
            </w:r>
          </w:p>
        </w:tc>
        <w:tc>
          <w:tcPr>
            <w:tcW w:w="851" w:type="dxa"/>
            <w:vAlign w:val="center"/>
          </w:tcPr>
          <w:p w14:paraId="25E9131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14:paraId="61B7522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E9EFA9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640B288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E89C750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26741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14:paraId="54EF3EAC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спрема работниците</w:t>
            </w:r>
          </w:p>
        </w:tc>
        <w:tc>
          <w:tcPr>
            <w:tcW w:w="851" w:type="dxa"/>
            <w:vAlign w:val="center"/>
          </w:tcPr>
          <w:p w14:paraId="470C94E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14:paraId="0E83DFA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9B657D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E01433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29571B5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2494D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14:paraId="6FBA017C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14:paraId="6EDA8A80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14:paraId="1CAEAD6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07F2C3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AC694E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cantSplit/>
          <w:trHeight w:val="399" w:hRule="atLeas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05A52AA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57CD2402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5A433CBB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25EE26D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6BF61510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7CB4999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17040C87">
            <w:pPr>
              <w:shd w:val="clear" w:color="auto" w:fill="FFFFFF"/>
              <w:ind w:left="1066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4974C3D3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1A86F31A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14:paraId="04F01EBB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14:paraId="3CC8251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cantSplit/>
          <w:trHeight w:val="971" w:hRule="atLeast"/>
        </w:trPr>
        <w:tc>
          <w:tcPr>
            <w:tcW w:w="550" w:type="dxa"/>
            <w:vMerge w:val="continue"/>
            <w:shd w:val="clear" w:color="auto" w:fill="FFFFFF"/>
            <w:vAlign w:val="center"/>
          </w:tcPr>
          <w:p w14:paraId="63993DE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  <w:vAlign w:val="center"/>
          </w:tcPr>
          <w:p w14:paraId="75A52313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  <w:vAlign w:val="center"/>
          </w:tcPr>
          <w:p w14:paraId="2F5C7E5E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  <w:vAlign w:val="center"/>
          </w:tcPr>
          <w:p w14:paraId="4DC2F862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6826D884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     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4CBC1700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14:paraId="632E956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5E8D7C02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8B108B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4EE6309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489738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236C166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4A0A485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14:paraId="10CC159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42" w:hRule="exact"/>
        </w:trPr>
        <w:tc>
          <w:tcPr>
            <w:tcW w:w="550" w:type="dxa"/>
            <w:shd w:val="clear" w:color="auto" w:fill="FFFFFF"/>
            <w:vAlign w:val="center"/>
          </w:tcPr>
          <w:p w14:paraId="23BFA9D9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CCA8BF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1D2D20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14:paraId="4089B7BD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14:paraId="6B1B60A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DB409A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2BF14E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3989117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48B5F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14:paraId="1A38048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14:paraId="1C30F0F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14:paraId="6EECF37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DB0FF9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BDB957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097B858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1BC4005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14:paraId="0C1A9F07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акцизи</w:t>
            </w:r>
          </w:p>
        </w:tc>
        <w:tc>
          <w:tcPr>
            <w:tcW w:w="851" w:type="dxa"/>
            <w:vAlign w:val="center"/>
          </w:tcPr>
          <w:p w14:paraId="7F77371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14:paraId="128A417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D47BD0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5DE156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326ACB7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570CC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14:paraId="6B0B8FC0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14:paraId="005EB39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14:paraId="08D3A4C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FDB24F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9F9C6F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584" w:hRule="exact"/>
        </w:trPr>
        <w:tc>
          <w:tcPr>
            <w:tcW w:w="550" w:type="dxa"/>
            <w:shd w:val="clear" w:color="auto" w:fill="FFFFFF"/>
            <w:vAlign w:val="center"/>
          </w:tcPr>
          <w:p w14:paraId="2E4E90E3">
            <w:pPr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9DDCF9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14:paraId="151AB3C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14:paraId="37C8A0E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14:paraId="48031BB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3F6BC9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CD0528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</w:tcPr>
          <w:p w14:paraId="2FD3366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AD1A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14:paraId="2164E8AD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14:paraId="585E9DBB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14:paraId="62BD594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9C72AE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94FBDA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50559A8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B9019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14:paraId="2CCA553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14:paraId="2F9BA14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14:paraId="6279AB2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3F882A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F0DE54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E3F8C58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2C5AF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14:paraId="67C4C42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14:paraId="06755BC7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14:paraId="222CB12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6092B8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23C94F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56" w:hRule="exact"/>
        </w:trPr>
        <w:tc>
          <w:tcPr>
            <w:tcW w:w="550" w:type="dxa"/>
            <w:shd w:val="clear" w:color="auto" w:fill="FFFFFF"/>
            <w:vAlign w:val="center"/>
          </w:tcPr>
          <w:p w14:paraId="6B3E56B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2981D0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14:paraId="366C7AA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14:paraId="0C6A6138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14:paraId="1EB96AA1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5.722.759</w:t>
            </w:r>
          </w:p>
        </w:tc>
        <w:tc>
          <w:tcPr>
            <w:tcW w:w="1842" w:type="dxa"/>
            <w:gridSpan w:val="2"/>
            <w:vAlign w:val="center"/>
          </w:tcPr>
          <w:p w14:paraId="16357C76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6.116.261</w:t>
            </w:r>
          </w:p>
        </w:tc>
      </w:tr>
      <w:tr w14:paraId="2DFA43D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621F0BE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A8E6B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14:paraId="2E2C147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з) Пасивни временски разграничувања</w:t>
            </w:r>
          </w:p>
        </w:tc>
        <w:tc>
          <w:tcPr>
            <w:tcW w:w="851" w:type="dxa"/>
            <w:vAlign w:val="center"/>
          </w:tcPr>
          <w:p w14:paraId="22888934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14:paraId="0B3E7338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832</w:t>
            </w:r>
          </w:p>
        </w:tc>
        <w:tc>
          <w:tcPr>
            <w:tcW w:w="1842" w:type="dxa"/>
            <w:gridSpan w:val="2"/>
            <w:vAlign w:val="center"/>
          </w:tcPr>
          <w:p w14:paraId="6ED91E3D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832</w:t>
            </w:r>
          </w:p>
        </w:tc>
      </w:tr>
      <w:tr w14:paraId="51D704B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44" w:hRule="exact"/>
        </w:trPr>
        <w:tc>
          <w:tcPr>
            <w:tcW w:w="550" w:type="dxa"/>
            <w:shd w:val="clear" w:color="auto" w:fill="FFFFFF"/>
            <w:vAlign w:val="center"/>
          </w:tcPr>
          <w:p w14:paraId="26C54CB2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6827B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14:paraId="5DC6F9E8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14:paraId="21028E17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14:paraId="2DE35A4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3EBDA4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4FC513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608C673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251F9A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B56713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14:paraId="5718A5D9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14:paraId="40B01626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18.431.955</w:t>
            </w:r>
          </w:p>
        </w:tc>
        <w:tc>
          <w:tcPr>
            <w:tcW w:w="1842" w:type="dxa"/>
            <w:gridSpan w:val="2"/>
            <w:vAlign w:val="center"/>
          </w:tcPr>
          <w:p w14:paraId="0CE54C2F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18.209.182</w:t>
            </w: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1910EA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4DA107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3B27B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14:paraId="00012F92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14:paraId="0EC48626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14:paraId="5D5A820D">
            <w:pPr>
              <w:jc w:val="center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0E9801A8">
            <w:pPr>
              <w:jc w:val="center"/>
              <w:rPr>
                <w:rFonts w:ascii="StobiSans" w:hAnsi="StobiSans"/>
                <w:b/>
                <w:color w:val="000000"/>
              </w:rPr>
            </w:pPr>
            <w:bookmarkStart w:id="1" w:name="_GoBack"/>
            <w:bookmarkEnd w:id="1"/>
          </w:p>
        </w:tc>
      </w:tr>
    </w:tbl>
    <w:p w14:paraId="6D70273F">
      <w:pPr>
        <w:spacing w:after="62"/>
      </w:pPr>
    </w:p>
    <w:p w14:paraId="103B765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>
        <w:rPr>
          <w:rFonts w:hint="default" w:ascii="Arial Narrow" w:hAnsi="Arial Narrow"/>
          <w:color w:val="000000"/>
          <w:sz w:val="22"/>
          <w:szCs w:val="22"/>
          <w:lang w:val="mk-MK"/>
        </w:rPr>
        <w:t xml:space="preserve"> </w:t>
      </w:r>
      <w:r>
        <w:rPr>
          <w:rFonts w:hint="default" w:ascii="Arial Narrow" w:hAnsi="Arial Narrow"/>
          <w:color w:val="000000"/>
          <w:sz w:val="22"/>
          <w:szCs w:val="22"/>
          <w:lang w:val="en-US"/>
        </w:rPr>
        <w:t xml:space="preserve"> </w:t>
      </w:r>
      <w:r>
        <w:rPr>
          <w:rFonts w:hint="default" w:ascii="Arial Narrow" w:hAnsi="Arial Narrow"/>
          <w:color w:val="000000"/>
          <w:sz w:val="22"/>
          <w:szCs w:val="22"/>
          <w:lang w:val="mk-MK"/>
        </w:rPr>
        <w:t>Штип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>Лице одговорно за составување на билансот                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14:paraId="33844C86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На ден</w:t>
      </w:r>
      <w:r>
        <w:rPr>
          <w:rFonts w:hint="default" w:ascii="Arial Narrow" w:hAnsi="Arial Narrow"/>
          <w:color w:val="000000"/>
          <w:sz w:val="22"/>
          <w:szCs w:val="22"/>
          <w:lang w:val="mk-MK"/>
        </w:rPr>
        <w:t xml:space="preserve"> 28.02.2026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</w:t>
      </w:r>
    </w:p>
    <w:p w14:paraId="036F6AA7">
      <w:pPr>
        <w:spacing w:after="62"/>
        <w:rPr>
          <w:lang w:val="mk-MK"/>
        </w:rPr>
      </w:pPr>
    </w:p>
    <w:sectPr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MAC C Swiss">
    <w:panose1 w:val="020B7200000000000000"/>
    <w:charset w:val="00"/>
    <w:family w:val="swiss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default"/>
    <w:sig w:usb0="61007A87" w:usb1="80000000" w:usb2="00000008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8000012" w:usb3="00000000" w:csb0="4002009F" w:csb1="DFD7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StobiSans">
    <w:altName w:val="Shruti"/>
    <w:panose1 w:val="02000503030000020004"/>
    <w:charset w:val="00"/>
    <w:family w:val="modern"/>
    <w:pitch w:val="default"/>
    <w:sig w:usb0="00000000" w:usb1="00000000" w:usb2="00000000" w:usb3="00000000" w:csb0="0000009F" w:csb1="00000000"/>
  </w:font>
  <w:font w:name="MakCirT">
    <w:panose1 w:val="02027200000000000000"/>
    <w:charset w:val="00"/>
    <w:family w:val="roman"/>
    <w:pitch w:val="default"/>
    <w:sig w:usb0="00000000" w:usb1="00000000" w:usb2="00000000" w:usb3="00000000" w:csb0="00000000" w:csb1="00000000"/>
  </w:font>
  <w:font w:name="Shruti">
    <w:panose1 w:val="02000500000000000000"/>
    <w:charset w:val="00"/>
    <w:family w:val="auto"/>
    <w:pitch w:val="default"/>
    <w:sig w:usb0="0004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pStyle w:val="91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720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strictFirstAndLastChars w:val="1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F57"/>
    <w:rsid w:val="0008307F"/>
    <w:rsid w:val="00091D6D"/>
    <w:rsid w:val="00095BB8"/>
    <w:rsid w:val="000E5B3F"/>
    <w:rsid w:val="00156088"/>
    <w:rsid w:val="001722DB"/>
    <w:rsid w:val="001C1176"/>
    <w:rsid w:val="002C2665"/>
    <w:rsid w:val="002E208F"/>
    <w:rsid w:val="00322A95"/>
    <w:rsid w:val="00421890"/>
    <w:rsid w:val="00455040"/>
    <w:rsid w:val="00546FFE"/>
    <w:rsid w:val="005A0F3B"/>
    <w:rsid w:val="005C581B"/>
    <w:rsid w:val="006A409E"/>
    <w:rsid w:val="006C5A67"/>
    <w:rsid w:val="00724CB0"/>
    <w:rsid w:val="0076227E"/>
    <w:rsid w:val="0077647F"/>
    <w:rsid w:val="00795F57"/>
    <w:rsid w:val="007D04AA"/>
    <w:rsid w:val="00821148"/>
    <w:rsid w:val="008B1917"/>
    <w:rsid w:val="008D2B2F"/>
    <w:rsid w:val="00917277"/>
    <w:rsid w:val="00976211"/>
    <w:rsid w:val="00A46B82"/>
    <w:rsid w:val="00AA0C3E"/>
    <w:rsid w:val="00AD5BD3"/>
    <w:rsid w:val="00AF6997"/>
    <w:rsid w:val="00C6041D"/>
    <w:rsid w:val="00CB22DA"/>
    <w:rsid w:val="00CD2FE9"/>
    <w:rsid w:val="00D5688F"/>
    <w:rsid w:val="00D6699F"/>
    <w:rsid w:val="00D91ED5"/>
    <w:rsid w:val="00DA4352"/>
    <w:rsid w:val="00E56D2F"/>
    <w:rsid w:val="00E66266"/>
    <w:rsid w:val="00ED77F6"/>
    <w:rsid w:val="00F12CB9"/>
    <w:rsid w:val="00F20973"/>
    <w:rsid w:val="00F73A6E"/>
    <w:rsid w:val="00FC033A"/>
    <w:rsid w:val="091126F5"/>
    <w:rsid w:val="10043D56"/>
    <w:rsid w:val="12394975"/>
    <w:rsid w:val="12A83E03"/>
    <w:rsid w:val="1E5C012B"/>
    <w:rsid w:val="20632EFF"/>
    <w:rsid w:val="330D3BC9"/>
    <w:rsid w:val="450C5111"/>
    <w:rsid w:val="4E941D9E"/>
    <w:rsid w:val="4EE02131"/>
    <w:rsid w:val="605B1725"/>
    <w:rsid w:val="625B6C86"/>
    <w:rsid w:val="67C23F93"/>
    <w:rsid w:val="7736736D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qFormat="1" w:unhideWhenUsed="0" w:uiPriority="0" w:semiHidden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autoSpaceDE w:val="0"/>
    </w:pPr>
    <w:rPr>
      <w:rFonts w:ascii="Arial" w:hAnsi="Arial" w:eastAsia="Arial" w:cs="Times New Roman"/>
      <w:lang w:val="en-US" w:eastAsia="mk-MK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lock Text"/>
    <w:basedOn w:val="1"/>
    <w:qFormat/>
    <w:uiPriority w:val="0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5">
    <w:name w:val="Body Text"/>
    <w:basedOn w:val="1"/>
    <w:semiHidden/>
    <w:qFormat/>
    <w:uiPriority w:val="0"/>
    <w:pPr>
      <w:spacing w:after="120"/>
    </w:pPr>
  </w:style>
  <w:style w:type="paragraph" w:styleId="6">
    <w:name w:val="Body Text 2"/>
    <w:basedOn w:val="1"/>
    <w:qFormat/>
    <w:uiPriority w:val="0"/>
    <w:pPr>
      <w:ind w:left="43"/>
    </w:pPr>
    <w:rPr>
      <w:rFonts w:ascii="MAC C Swiss" w:hAnsi="MAC C Swiss" w:eastAsia="MAC C Swiss" w:cs="MAC C Swiss"/>
      <w:color w:val="000000"/>
      <w:sz w:val="19"/>
      <w:szCs w:val="19"/>
    </w:rPr>
  </w:style>
  <w:style w:type="paragraph" w:styleId="7">
    <w:name w:val="caption"/>
    <w:basedOn w:val="1"/>
    <w:qFormat/>
    <w:uiPriority w:val="0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8">
    <w:name w:val="List"/>
    <w:basedOn w:val="5"/>
    <w:semiHidden/>
    <w:uiPriority w:val="0"/>
    <w:rPr>
      <w:rFonts w:cs="Tahoma"/>
    </w:rPr>
  </w:style>
  <w:style w:type="character" w:customStyle="1" w:styleId="9">
    <w:name w:val="Absatz-Standardschriftart"/>
    <w:qFormat/>
    <w:uiPriority w:val="0"/>
  </w:style>
  <w:style w:type="character" w:customStyle="1" w:styleId="10">
    <w:name w:val="WW-Absatz-Standardschriftart"/>
    <w:qFormat/>
    <w:uiPriority w:val="0"/>
  </w:style>
  <w:style w:type="character" w:customStyle="1" w:styleId="11">
    <w:name w:val="WW-Absatz-Standardschriftart1"/>
    <w:qFormat/>
    <w:uiPriority w:val="0"/>
  </w:style>
  <w:style w:type="character" w:customStyle="1" w:styleId="12">
    <w:name w:val="WW8Num1z0"/>
    <w:qFormat/>
    <w:uiPriority w:val="0"/>
    <w:rPr>
      <w:rFonts w:ascii="Arial" w:hAnsi="Arial" w:eastAsia="Arial" w:cs="Arial"/>
      <w:color w:val="auto"/>
      <w:sz w:val="18"/>
      <w:szCs w:val="18"/>
      <w:lang w:val="en-GB"/>
    </w:rPr>
  </w:style>
  <w:style w:type="character" w:customStyle="1" w:styleId="13">
    <w:name w:val="WW8Num1z1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14">
    <w:name w:val="WW-Absatz-Standardschriftart11"/>
    <w:qFormat/>
    <w:uiPriority w:val="0"/>
  </w:style>
  <w:style w:type="character" w:customStyle="1" w:styleId="15">
    <w:name w:val="RTF_Num 2 1"/>
    <w:qFormat/>
    <w:uiPriority w:val="0"/>
    <w:rPr>
      <w:rFonts w:ascii="Arial" w:hAnsi="Arial" w:eastAsia="Arial" w:cs="Arial"/>
      <w:color w:val="auto"/>
      <w:sz w:val="18"/>
      <w:szCs w:val="18"/>
      <w:lang w:val="en-GB"/>
    </w:rPr>
  </w:style>
  <w:style w:type="character" w:customStyle="1" w:styleId="16">
    <w:name w:val="RTF_Num 2 2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17">
    <w:name w:val="RTF_Num 2 3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18">
    <w:name w:val="RTF_Num 2 4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19">
    <w:name w:val="RTF_Num 2 5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0">
    <w:name w:val="RTF_Num 2 6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1">
    <w:name w:val="RTF_Num 2 7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2">
    <w:name w:val="RTF_Num 2 8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3">
    <w:name w:val="RTF_Num 2 9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4">
    <w:name w:val="RTF_Num 3 1"/>
    <w:qFormat/>
    <w:uiPriority w:val="0"/>
    <w:rPr>
      <w:rFonts w:ascii="Arial" w:hAnsi="Arial" w:eastAsia="Arial" w:cs="Arial"/>
      <w:color w:val="auto"/>
      <w:sz w:val="18"/>
      <w:szCs w:val="18"/>
      <w:lang w:val="en-GB"/>
    </w:rPr>
  </w:style>
  <w:style w:type="character" w:customStyle="1" w:styleId="25">
    <w:name w:val="RTF_Num 3 2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6">
    <w:name w:val="RTF_Num 3 3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7">
    <w:name w:val="RTF_Num 3 4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8">
    <w:name w:val="RTF_Num 3 5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9">
    <w:name w:val="RTF_Num 3 6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0">
    <w:name w:val="RTF_Num 3 7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1">
    <w:name w:val="RTF_Num 3 8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2">
    <w:name w:val="RTF_Num 3 9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3">
    <w:name w:val="RTF_Num 4 1"/>
    <w:qFormat/>
    <w:uiPriority w:val="0"/>
    <w:rPr>
      <w:rFonts w:ascii="Arial" w:hAnsi="Arial" w:eastAsia="Arial" w:cs="Arial"/>
      <w:i/>
      <w:iCs/>
      <w:color w:val="auto"/>
      <w:sz w:val="24"/>
      <w:szCs w:val="24"/>
      <w:lang w:val="en-GB"/>
    </w:rPr>
  </w:style>
  <w:style w:type="character" w:customStyle="1" w:styleId="34">
    <w:name w:val="RTF_Num 4 2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5">
    <w:name w:val="RTF_Num 4 3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6">
    <w:name w:val="RTF_Num 4 4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7">
    <w:name w:val="RTF_Num 4 5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8">
    <w:name w:val="RTF_Num 4 6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9">
    <w:name w:val="RTF_Num 4 7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0">
    <w:name w:val="RTF_Num 4 8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1">
    <w:name w:val="RTF_Num 4 9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2">
    <w:name w:val="RTF_Num 5 1"/>
    <w:qFormat/>
    <w:uiPriority w:val="0"/>
    <w:rPr>
      <w:rFonts w:ascii="Arial" w:hAnsi="Arial" w:eastAsia="Arial" w:cs="Arial"/>
      <w:b/>
      <w:bCs/>
      <w:color w:val="auto"/>
      <w:sz w:val="24"/>
      <w:szCs w:val="24"/>
      <w:lang w:val="en-GB"/>
    </w:rPr>
  </w:style>
  <w:style w:type="character" w:customStyle="1" w:styleId="43">
    <w:name w:val="RTF_Num 5 2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4">
    <w:name w:val="RTF_Num 5 3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5">
    <w:name w:val="RTF_Num 5 4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6">
    <w:name w:val="RTF_Num 5 5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7">
    <w:name w:val="RTF_Num 5 6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8">
    <w:name w:val="RTF_Num 5 7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9">
    <w:name w:val="RTF_Num 5 8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0">
    <w:name w:val="RTF_Num 5 9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1">
    <w:name w:val="RTF_Num 6 1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2">
    <w:name w:val="RTF_Num 6 2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3">
    <w:name w:val="RTF_Num 6 3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4">
    <w:name w:val="RTF_Num 6 4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5">
    <w:name w:val="RTF_Num 6 5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6">
    <w:name w:val="RTF_Num 6 6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7">
    <w:name w:val="RTF_Num 6 7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8">
    <w:name w:val="RTF_Num 6 8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9">
    <w:name w:val="RTF_Num 6 9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0">
    <w:name w:val="RTF_Num 7 1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1">
    <w:name w:val="RTF_Num 7 2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2">
    <w:name w:val="RTF_Num 7 3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3">
    <w:name w:val="RTF_Num 7 4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4">
    <w:name w:val="RTF_Num 7 5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5">
    <w:name w:val="RTF_Num 7 6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6">
    <w:name w:val="RTF_Num 7 7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7">
    <w:name w:val="RTF_Num 7 8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8">
    <w:name w:val="RTF_Num 7 9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9">
    <w:name w:val="RTF_Num 8 1"/>
    <w:qFormat/>
    <w:uiPriority w:val="0"/>
    <w:rPr>
      <w:rFonts w:ascii="Arial" w:hAnsi="Arial" w:eastAsia="Arial" w:cs="Arial"/>
      <w:b/>
      <w:bCs/>
      <w:color w:val="auto"/>
      <w:sz w:val="20"/>
      <w:szCs w:val="20"/>
      <w:lang w:val="en-GB"/>
    </w:rPr>
  </w:style>
  <w:style w:type="character" w:customStyle="1" w:styleId="70">
    <w:name w:val="RTF_Num 8 2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1">
    <w:name w:val="RTF_Num 8 3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2">
    <w:name w:val="RTF_Num 8 4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3">
    <w:name w:val="RTF_Num 8 5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4">
    <w:name w:val="RTF_Num 8 6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5">
    <w:name w:val="RTF_Num 8 7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6">
    <w:name w:val="RTF_Num 8 8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7">
    <w:name w:val="RTF_Num 8 9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8">
    <w:name w:val="RTF_Num 9 1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9">
    <w:name w:val="RTF_Num 9 2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0">
    <w:name w:val="RTF_Num 9 3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1">
    <w:name w:val="RTF_Num 9 4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2">
    <w:name w:val="RTF_Num 9 5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3">
    <w:name w:val="RTF_Num 9 6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4">
    <w:name w:val="RTF_Num 9 7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5">
    <w:name w:val="RTF_Num 9 8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6">
    <w:name w:val="RTF_Num 9 9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7">
    <w:name w:val="Numbering Symbols"/>
    <w:qFormat/>
    <w:uiPriority w:val="0"/>
  </w:style>
  <w:style w:type="paragraph" w:customStyle="1" w:styleId="88">
    <w:name w:val="Heading"/>
    <w:basedOn w:val="1"/>
    <w:next w:val="5"/>
    <w:qFormat/>
    <w:uiPriority w:val="0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89">
    <w:name w:val="Index"/>
    <w:basedOn w:val="1"/>
    <w:uiPriority w:val="0"/>
    <w:rPr>
      <w:rFonts w:cs="Tahoma"/>
    </w:rPr>
  </w:style>
  <w:style w:type="paragraph" w:customStyle="1" w:styleId="90">
    <w:name w:val="Caption1"/>
    <w:basedOn w:val="1"/>
    <w:qFormat/>
    <w:uiPriority w:val="0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91">
    <w:name w:val="Heading 11"/>
    <w:basedOn w:val="1"/>
    <w:next w:val="1"/>
    <w:qFormat/>
    <w:uiPriority w:val="0"/>
    <w:pPr>
      <w:keepNext/>
      <w:numPr>
        <w:ilvl w:val="0"/>
        <w:numId w:val="1"/>
      </w:numPr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customStyle="1" w:styleId="92">
    <w:name w:val="Table Contents"/>
    <w:basedOn w:val="1"/>
    <w:qFormat/>
    <w:uiPriority w:val="0"/>
  </w:style>
  <w:style w:type="paragraph" w:customStyle="1" w:styleId="93">
    <w:name w:val="Table Heading"/>
    <w:basedOn w:val="92"/>
    <w:qFormat/>
    <w:uiPriority w:val="0"/>
    <w:pPr>
      <w:jc w:val="center"/>
    </w:pPr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0D65A-0E95-4174-A69A-806BB857AE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NONE</Company>
  <Pages>7</Pages>
  <Words>1208</Words>
  <Characters>6887</Characters>
  <Lines>57</Lines>
  <Paragraphs>16</Paragraphs>
  <TotalTime>2</TotalTime>
  <ScaleCrop>false</ScaleCrop>
  <LinksUpToDate>false</LinksUpToDate>
  <CharactersWithSpaces>8079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2013-01-15T09:26:00Z</dcterms:created>
  <dc:creator>zoricaan</dc:creator>
  <cp:lastModifiedBy>Sladjana Aleksovska</cp:lastModifiedBy>
  <cp:lastPrinted>2026-02-26T07:21:05Z</cp:lastPrinted>
  <dcterms:modified xsi:type="dcterms:W3CDTF">2026-02-26T07:25:10Z</dcterms:modified>
  <dc:title>Период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092E83DDD209482B8A70AB75E16BF95E_13</vt:lpwstr>
  </property>
</Properties>
</file>